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54" w:rsidRPr="004A1E29" w:rsidRDefault="00651254" w:rsidP="004A1E29">
      <w:pPr>
        <w:ind w:firstLineChars="600" w:firstLine="2168"/>
        <w:rPr>
          <w:b/>
          <w:sz w:val="36"/>
          <w:szCs w:val="36"/>
        </w:rPr>
      </w:pPr>
      <w:r w:rsidRPr="004A1E29">
        <w:rPr>
          <w:rFonts w:hint="eastAsia"/>
          <w:b/>
          <w:sz w:val="36"/>
          <w:szCs w:val="36"/>
        </w:rPr>
        <w:t>环氧树脂</w:t>
      </w:r>
      <w:r w:rsidR="000118B9" w:rsidRPr="004A1E29">
        <w:rPr>
          <w:rFonts w:hint="eastAsia"/>
          <w:b/>
          <w:sz w:val="36"/>
          <w:szCs w:val="36"/>
        </w:rPr>
        <w:t>自流平</w:t>
      </w:r>
      <w:r w:rsidRPr="004A1E29">
        <w:rPr>
          <w:rFonts w:hint="eastAsia"/>
          <w:b/>
          <w:sz w:val="36"/>
          <w:szCs w:val="36"/>
        </w:rPr>
        <w:t>地坪</w:t>
      </w:r>
      <w:r w:rsidR="000C379B" w:rsidRPr="004A1E29">
        <w:rPr>
          <w:rFonts w:hint="eastAsia"/>
          <w:b/>
          <w:sz w:val="36"/>
          <w:szCs w:val="36"/>
        </w:rPr>
        <w:t>施工方案</w:t>
      </w:r>
    </w:p>
    <w:p w:rsidR="00651254" w:rsidRPr="00E70488" w:rsidRDefault="00651254" w:rsidP="00E70488">
      <w:pPr>
        <w:ind w:firstLineChars="199" w:firstLine="559"/>
        <w:rPr>
          <w:b/>
          <w:sz w:val="28"/>
          <w:szCs w:val="28"/>
          <w:u w:val="single"/>
        </w:rPr>
      </w:pPr>
      <w:r w:rsidRPr="00E70488">
        <w:rPr>
          <w:rFonts w:hint="eastAsia"/>
          <w:b/>
          <w:sz w:val="28"/>
          <w:szCs w:val="28"/>
        </w:rPr>
        <w:t>一</w:t>
      </w:r>
      <w:r w:rsidRPr="00E70488">
        <w:rPr>
          <w:b/>
          <w:sz w:val="28"/>
          <w:szCs w:val="28"/>
        </w:rPr>
        <w:t xml:space="preserve">  .</w:t>
      </w:r>
      <w:r w:rsidRPr="00E70488">
        <w:rPr>
          <w:rFonts w:hint="eastAsia"/>
          <w:b/>
          <w:sz w:val="28"/>
          <w:szCs w:val="28"/>
        </w:rPr>
        <w:t>环氧树脂</w:t>
      </w:r>
      <w:r w:rsidR="000118B9" w:rsidRPr="00E70488">
        <w:rPr>
          <w:rFonts w:hint="eastAsia"/>
          <w:b/>
          <w:sz w:val="28"/>
          <w:szCs w:val="28"/>
        </w:rPr>
        <w:t>自流平</w:t>
      </w:r>
      <w:r w:rsidRPr="00E70488">
        <w:rPr>
          <w:rFonts w:hint="eastAsia"/>
          <w:b/>
          <w:sz w:val="28"/>
          <w:szCs w:val="28"/>
        </w:rPr>
        <w:t>地坪简介</w:t>
      </w:r>
    </w:p>
    <w:p w:rsidR="00651254" w:rsidRPr="00E70488" w:rsidRDefault="00651254" w:rsidP="00E70488">
      <w:pPr>
        <w:ind w:firstLineChars="294" w:firstLine="826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1 </w:t>
      </w:r>
      <w:r w:rsidRPr="00E70488">
        <w:rPr>
          <w:rFonts w:hint="eastAsia"/>
          <w:b/>
          <w:sz w:val="28"/>
          <w:szCs w:val="28"/>
        </w:rPr>
        <w:t>材料的主要构成</w:t>
      </w:r>
    </w:p>
    <w:p w:rsidR="00651254" w:rsidRPr="00E70488" w:rsidRDefault="00651254" w:rsidP="004A1E29">
      <w:pPr>
        <w:ind w:left="1120" w:hangingChars="400" w:hanging="1120"/>
        <w:rPr>
          <w:sz w:val="28"/>
          <w:szCs w:val="28"/>
        </w:rPr>
      </w:pPr>
      <w:r w:rsidRPr="00E70488">
        <w:rPr>
          <w:sz w:val="28"/>
          <w:szCs w:val="28"/>
        </w:rPr>
        <w:t xml:space="preserve">        </w:t>
      </w:r>
      <w:r w:rsidRPr="00E70488">
        <w:rPr>
          <w:rFonts w:hint="eastAsia"/>
          <w:sz w:val="28"/>
          <w:szCs w:val="28"/>
        </w:rPr>
        <w:t>环氧树脂地坪材料的主要构成为环氧树脂，根据用途不同而选择不同分子量的种类，同时也根据使用的用途不同，添加不同的添加剂，满足涂层的整体使用性能。比如，封闭底涂材料所使用的环氧树脂就需要采用低分子量进行制备，同时添加具有强渗透性能的适量溶剂而成，这样，即达到了涂层对混凝土的良好附着，解决了混凝土本身的多孔、龟裂以及高碱性等缺陷对涂层的影响。另如，为了使得涂层具有良好抗渗透性，则需要采用环氧当量大的环氧树脂，使得固化后的交联密度大，固化网络的孔径小，从而使涂层的渗透指数较小，抵抗介质渗透扩散的能力较强。当有特殊要求时，可以通过对材料进行改性处理，使得整体涂层表现为具有一定的弹性性能。适合使用于学校、办公室等区域。</w:t>
      </w:r>
    </w:p>
    <w:p w:rsidR="00651254" w:rsidRPr="00E70488" w:rsidRDefault="00651254" w:rsidP="00E70488">
      <w:pPr>
        <w:ind w:leftChars="250" w:left="938" w:hangingChars="147" w:hanging="413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2 </w:t>
      </w:r>
      <w:r w:rsidRPr="00E70488">
        <w:rPr>
          <w:rFonts w:hint="eastAsia"/>
          <w:b/>
          <w:sz w:val="28"/>
          <w:szCs w:val="28"/>
        </w:rPr>
        <w:t>无溶剂型环氧</w:t>
      </w:r>
      <w:r w:rsidR="000118B9" w:rsidRPr="00E70488">
        <w:rPr>
          <w:rFonts w:hint="eastAsia"/>
          <w:b/>
          <w:sz w:val="28"/>
          <w:szCs w:val="28"/>
        </w:rPr>
        <w:t>自流平</w:t>
      </w:r>
      <w:r w:rsidRPr="00E70488">
        <w:rPr>
          <w:rFonts w:hint="eastAsia"/>
          <w:b/>
          <w:sz w:val="28"/>
          <w:szCs w:val="28"/>
        </w:rPr>
        <w:t>地坪的特点</w:t>
      </w:r>
    </w:p>
    <w:p w:rsidR="00651254" w:rsidRPr="00E70488" w:rsidRDefault="00651254" w:rsidP="00E70488">
      <w:pPr>
        <w:ind w:left="1120" w:hangingChars="400" w:hanging="1120"/>
        <w:rPr>
          <w:sz w:val="28"/>
          <w:szCs w:val="28"/>
        </w:rPr>
      </w:pPr>
      <w:r w:rsidRPr="00E70488">
        <w:rPr>
          <w:sz w:val="28"/>
          <w:szCs w:val="28"/>
        </w:rPr>
        <w:t xml:space="preserve">        </w:t>
      </w:r>
      <w:r w:rsidRPr="00E70488">
        <w:rPr>
          <w:rFonts w:hint="eastAsia"/>
          <w:sz w:val="28"/>
          <w:szCs w:val="28"/>
        </w:rPr>
        <w:t>对于我们所选择的无溶剂型环氧树脂</w:t>
      </w:r>
      <w:r w:rsidR="000118B9" w:rsidRPr="00E70488">
        <w:rPr>
          <w:rFonts w:hint="eastAsia"/>
          <w:sz w:val="28"/>
          <w:szCs w:val="28"/>
        </w:rPr>
        <w:t>自流平</w:t>
      </w:r>
      <w:r w:rsidRPr="00E70488">
        <w:rPr>
          <w:rFonts w:hint="eastAsia"/>
          <w:sz w:val="28"/>
          <w:szCs w:val="28"/>
        </w:rPr>
        <w:t>地坪来说，属于反应固化型涂料，因为我们的先进生产技术，以及负责的施工管理，使整体涂层</w:t>
      </w:r>
      <w:r w:rsidR="004A1E29">
        <w:rPr>
          <w:rFonts w:hint="eastAsia"/>
          <w:sz w:val="28"/>
          <w:szCs w:val="28"/>
        </w:rPr>
        <w:t>：</w:t>
      </w:r>
    </w:p>
    <w:p w:rsidR="00651254" w:rsidRPr="00E70488" w:rsidRDefault="00651254" w:rsidP="00651254">
      <w:pPr>
        <w:numPr>
          <w:ilvl w:val="0"/>
          <w:numId w:val="1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具有附着力强、耐碱、耐溶剂，</w:t>
      </w:r>
    </w:p>
    <w:p w:rsidR="00651254" w:rsidRPr="00E70488" w:rsidRDefault="00651254" w:rsidP="00651254">
      <w:pPr>
        <w:numPr>
          <w:ilvl w:val="0"/>
          <w:numId w:val="1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具有较好的绝缘性能和耐数种化学介质的腐蚀性能，</w:t>
      </w:r>
    </w:p>
    <w:p w:rsidR="00651254" w:rsidRPr="00E70488" w:rsidRDefault="00651254" w:rsidP="00651254">
      <w:pPr>
        <w:numPr>
          <w:ilvl w:val="0"/>
          <w:numId w:val="1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涂层坚韧、硬度高，</w:t>
      </w:r>
    </w:p>
    <w:p w:rsidR="00651254" w:rsidRPr="00E70488" w:rsidRDefault="00651254" w:rsidP="00651254">
      <w:pPr>
        <w:ind w:leftChars="400" w:left="840"/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lastRenderedPageBreak/>
        <w:t>适宜于各种大型工业厂房、停车场、学校以及其他商业地面涂装，同时</w:t>
      </w:r>
    </w:p>
    <w:p w:rsidR="00651254" w:rsidRPr="00E70488" w:rsidRDefault="00651254" w:rsidP="00651254">
      <w:pPr>
        <w:numPr>
          <w:ilvl w:val="0"/>
          <w:numId w:val="2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造价合理，施工简便，</w:t>
      </w:r>
    </w:p>
    <w:p w:rsidR="00651254" w:rsidRPr="00E70488" w:rsidRDefault="00651254" w:rsidP="00651254">
      <w:pPr>
        <w:numPr>
          <w:ilvl w:val="0"/>
          <w:numId w:val="2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对环境要求相对较底，</w:t>
      </w:r>
    </w:p>
    <w:p w:rsidR="00651254" w:rsidRPr="00E70488" w:rsidRDefault="00651254" w:rsidP="00651254">
      <w:pPr>
        <w:numPr>
          <w:ilvl w:val="0"/>
          <w:numId w:val="2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日常维护较为简单，</w:t>
      </w:r>
    </w:p>
    <w:p w:rsidR="00651254" w:rsidRPr="00E70488" w:rsidRDefault="00651254" w:rsidP="00651254">
      <w:pPr>
        <w:numPr>
          <w:ilvl w:val="0"/>
          <w:numId w:val="2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而且维修费用较少和时间等都相对较短。</w:t>
      </w:r>
      <w:r w:rsidRPr="00E70488">
        <w:rPr>
          <w:sz w:val="28"/>
          <w:szCs w:val="28"/>
        </w:rPr>
        <w:t xml:space="preserve">                                                       </w:t>
      </w:r>
    </w:p>
    <w:p w:rsidR="00651254" w:rsidRPr="00E70488" w:rsidRDefault="00651254" w:rsidP="00E70488">
      <w:pPr>
        <w:ind w:leftChars="261" w:left="828" w:hangingChars="100" w:hanging="280"/>
        <w:rPr>
          <w:sz w:val="28"/>
          <w:szCs w:val="28"/>
        </w:rPr>
      </w:pPr>
      <w:r w:rsidRPr="00E70488">
        <w:rPr>
          <w:sz w:val="28"/>
          <w:szCs w:val="28"/>
        </w:rPr>
        <w:t>3.</w:t>
      </w:r>
      <w:r w:rsidRPr="00E70488">
        <w:rPr>
          <w:rFonts w:hint="eastAsia"/>
          <w:sz w:val="28"/>
          <w:szCs w:val="28"/>
        </w:rPr>
        <w:t>无溶剂环氧树脂</w:t>
      </w:r>
      <w:r w:rsidR="000118B9" w:rsidRPr="00E70488">
        <w:rPr>
          <w:rFonts w:hint="eastAsia"/>
          <w:sz w:val="28"/>
          <w:szCs w:val="28"/>
        </w:rPr>
        <w:t>自流平</w:t>
      </w:r>
      <w:r w:rsidRPr="00E70488">
        <w:rPr>
          <w:rFonts w:hint="eastAsia"/>
          <w:sz w:val="28"/>
          <w:szCs w:val="28"/>
        </w:rPr>
        <w:t>地坪除具有普通环氧树脂地坪的各种优点之外，涂料中无溶剂，施工毒性小，施工成型后地面无毒，符合环保和卫生要求，涂抹在固化过程中的体积收缩小，不会在涂抹中产生收缩应力，提高涂抹性能。</w:t>
      </w:r>
    </w:p>
    <w:p w:rsidR="00651254" w:rsidRPr="00E70488" w:rsidRDefault="00651254" w:rsidP="00E70488">
      <w:pPr>
        <w:ind w:firstLineChars="196" w:firstLine="551"/>
        <w:rPr>
          <w:b/>
          <w:sz w:val="28"/>
          <w:szCs w:val="28"/>
        </w:rPr>
      </w:pPr>
      <w:r w:rsidRPr="00E70488">
        <w:rPr>
          <w:rFonts w:hint="eastAsia"/>
          <w:b/>
          <w:sz w:val="28"/>
          <w:szCs w:val="28"/>
        </w:rPr>
        <w:t>二</w:t>
      </w:r>
      <w:r w:rsidRPr="00E70488">
        <w:rPr>
          <w:b/>
          <w:sz w:val="28"/>
          <w:szCs w:val="28"/>
        </w:rPr>
        <w:t xml:space="preserve">. </w:t>
      </w:r>
      <w:r w:rsidRPr="00E70488">
        <w:rPr>
          <w:rFonts w:hint="eastAsia"/>
          <w:b/>
          <w:sz w:val="28"/>
          <w:szCs w:val="28"/>
        </w:rPr>
        <w:t>环氧树脂</w:t>
      </w:r>
      <w:r w:rsidR="000118B9" w:rsidRPr="00E70488">
        <w:rPr>
          <w:rFonts w:hint="eastAsia"/>
          <w:b/>
          <w:sz w:val="28"/>
          <w:szCs w:val="28"/>
        </w:rPr>
        <w:t>自流平</w:t>
      </w:r>
      <w:r w:rsidRPr="00E70488">
        <w:rPr>
          <w:rFonts w:hint="eastAsia"/>
          <w:b/>
          <w:sz w:val="28"/>
          <w:szCs w:val="28"/>
        </w:rPr>
        <w:t>地坪施工前的要求</w:t>
      </w:r>
    </w:p>
    <w:p w:rsidR="00651254" w:rsidRPr="00E70488" w:rsidRDefault="00651254" w:rsidP="00E70488">
      <w:pPr>
        <w:ind w:firstLineChars="245" w:firstLine="689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1 </w:t>
      </w:r>
      <w:r w:rsidRPr="00E70488">
        <w:rPr>
          <w:rFonts w:hint="eastAsia"/>
          <w:b/>
          <w:sz w:val="28"/>
          <w:szCs w:val="28"/>
        </w:rPr>
        <w:t>基面的检查与处理</w:t>
      </w:r>
    </w:p>
    <w:p w:rsidR="00651254" w:rsidRPr="00E70488" w:rsidRDefault="00651254" w:rsidP="00E70488">
      <w:pPr>
        <w:ind w:left="1197" w:hangingChars="426" w:hanging="1197"/>
        <w:rPr>
          <w:sz w:val="28"/>
          <w:szCs w:val="28"/>
        </w:rPr>
      </w:pPr>
      <w:r w:rsidRPr="00E70488">
        <w:rPr>
          <w:b/>
          <w:sz w:val="28"/>
          <w:szCs w:val="28"/>
        </w:rPr>
        <w:t xml:space="preserve">        </w:t>
      </w:r>
      <w:r w:rsidRPr="00E70488">
        <w:rPr>
          <w:rFonts w:hint="eastAsia"/>
          <w:sz w:val="28"/>
          <w:szCs w:val="28"/>
        </w:rPr>
        <w:t>首先应与甲方或者业主方进行了解与沟通，以确认</w:t>
      </w:r>
    </w:p>
    <w:p w:rsidR="00651254" w:rsidRPr="004A1E29" w:rsidRDefault="00651254" w:rsidP="004A1E29">
      <w:pPr>
        <w:numPr>
          <w:ilvl w:val="0"/>
          <w:numId w:val="3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地下或者一层施工基面是否进行过合格的防水施工，如果没有做过防水的情况下，可能会因为基础的含水率过高，所产生的反渗透压力，引起涂层脱落，应严格检查基面的含水率，并制定有效的检查记录，以确认含水率保持</w:t>
      </w:r>
      <w:r w:rsidRPr="00E70488">
        <w:rPr>
          <w:sz w:val="28"/>
          <w:szCs w:val="28"/>
        </w:rPr>
        <w:t>8%</w:t>
      </w:r>
      <w:r w:rsidRPr="00E70488">
        <w:rPr>
          <w:rFonts w:hint="eastAsia"/>
          <w:sz w:val="28"/>
          <w:szCs w:val="28"/>
        </w:rPr>
        <w:t>左右；</w:t>
      </w:r>
      <w:r w:rsidRPr="004A1E29">
        <w:rPr>
          <w:rFonts w:hint="eastAsia"/>
          <w:sz w:val="28"/>
          <w:szCs w:val="28"/>
        </w:rPr>
        <w:t>基于该工程的特殊情况，应该认真落实防水工程的实施情况，当有任何疑问，应该提前与甲方彻底沟通。防止日后出现鼓包现象时责任不清。混凝土基面的设计强度与实际强度，正常情况下，如果只有行人或者较轻荷载时，要求至少保证在</w:t>
      </w:r>
      <w:r w:rsidRPr="004A1E29">
        <w:rPr>
          <w:sz w:val="28"/>
          <w:szCs w:val="28"/>
        </w:rPr>
        <w:t>C20</w:t>
      </w:r>
      <w:r w:rsidRPr="004A1E29">
        <w:rPr>
          <w:rFonts w:hint="eastAsia"/>
          <w:sz w:val="28"/>
          <w:szCs w:val="28"/>
        </w:rPr>
        <w:t>以上，否则涂层在施工完工后，容易</w:t>
      </w:r>
      <w:r w:rsidRPr="004A1E29">
        <w:rPr>
          <w:rFonts w:hint="eastAsia"/>
          <w:sz w:val="28"/>
          <w:szCs w:val="28"/>
        </w:rPr>
        <w:lastRenderedPageBreak/>
        <w:t>出现脱层现象，甚至大面积脱落，当施工区域有载重要求时，基面强度应符合设计要求，避免出现空鼓、起沙等现象，否则双方应制订合理的整改方案；</w:t>
      </w:r>
    </w:p>
    <w:p w:rsidR="00651254" w:rsidRPr="00E70488" w:rsidRDefault="00651254" w:rsidP="00651254">
      <w:pPr>
        <w:numPr>
          <w:ilvl w:val="0"/>
          <w:numId w:val="3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检查混凝土基面硬化时间，当面积较大时，应观察表面龟裂情况，以及是否进行过收缩缝和伸缩缝的施工处理；</w:t>
      </w:r>
    </w:p>
    <w:p w:rsidR="00651254" w:rsidRPr="00E70488" w:rsidRDefault="00651254" w:rsidP="00651254">
      <w:pPr>
        <w:numPr>
          <w:ilvl w:val="0"/>
          <w:numId w:val="3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混凝土基面</w:t>
      </w:r>
      <w:r w:rsidRPr="00E70488">
        <w:rPr>
          <w:sz w:val="28"/>
          <w:szCs w:val="28"/>
        </w:rPr>
        <w:t>PH</w:t>
      </w:r>
      <w:r w:rsidRPr="00E70488">
        <w:rPr>
          <w:rFonts w:hint="eastAsia"/>
          <w:sz w:val="28"/>
          <w:szCs w:val="28"/>
        </w:rPr>
        <w:t>值的检查，是否超过</w:t>
      </w:r>
      <w:r w:rsidRPr="00E70488">
        <w:rPr>
          <w:sz w:val="28"/>
          <w:szCs w:val="28"/>
        </w:rPr>
        <w:t>10</w:t>
      </w:r>
      <w:r w:rsidRPr="00E70488">
        <w:rPr>
          <w:rFonts w:hint="eastAsia"/>
          <w:sz w:val="28"/>
          <w:szCs w:val="28"/>
        </w:rPr>
        <w:t>；</w:t>
      </w:r>
    </w:p>
    <w:p w:rsidR="00651254" w:rsidRPr="00E70488" w:rsidRDefault="00651254" w:rsidP="00651254">
      <w:pPr>
        <w:numPr>
          <w:ilvl w:val="0"/>
          <w:numId w:val="3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并对混凝土基面的平整度进行测量与记录，与甲方确认对平整度的具体要求；当甲方为了相应的减少投资并容忍目前的平整度时，应在合同中标注。</w:t>
      </w:r>
    </w:p>
    <w:p w:rsidR="00651254" w:rsidRPr="00E70488" w:rsidRDefault="00651254" w:rsidP="004A1E29">
      <w:pPr>
        <w:ind w:firstLineChars="150" w:firstLine="422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2 </w:t>
      </w:r>
      <w:r w:rsidRPr="00E70488">
        <w:rPr>
          <w:rFonts w:hint="eastAsia"/>
          <w:b/>
          <w:sz w:val="28"/>
          <w:szCs w:val="28"/>
        </w:rPr>
        <w:t>施工环境的检查</w:t>
      </w:r>
    </w:p>
    <w:p w:rsidR="00651254" w:rsidRPr="00E70488" w:rsidRDefault="00651254" w:rsidP="00E70488">
      <w:pPr>
        <w:ind w:left="1105" w:hangingChars="393" w:hanging="1105"/>
        <w:rPr>
          <w:sz w:val="28"/>
          <w:szCs w:val="28"/>
        </w:rPr>
      </w:pPr>
      <w:r w:rsidRPr="00E70488">
        <w:rPr>
          <w:b/>
          <w:sz w:val="28"/>
          <w:szCs w:val="28"/>
        </w:rPr>
        <w:t xml:space="preserve">        </w:t>
      </w:r>
      <w:r w:rsidRPr="00E70488">
        <w:rPr>
          <w:rFonts w:hint="eastAsia"/>
          <w:sz w:val="28"/>
          <w:szCs w:val="28"/>
        </w:rPr>
        <w:t>在确定具体工期之前，还有几个与施工环境有关的重要因素值得注意，</w:t>
      </w:r>
    </w:p>
    <w:p w:rsidR="00651254" w:rsidRPr="00E70488" w:rsidRDefault="00651254" w:rsidP="00651254">
      <w:pPr>
        <w:numPr>
          <w:ilvl w:val="0"/>
          <w:numId w:val="4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施工之间，只有在基面处理期间允许有交叉施工现象发生，而在封闭底涂施工开始到施工结束两天之内，避免任何交叉施工现象发生；</w:t>
      </w:r>
    </w:p>
    <w:p w:rsidR="00651254" w:rsidRPr="00E70488" w:rsidRDefault="00651254" w:rsidP="00651254">
      <w:pPr>
        <w:numPr>
          <w:ilvl w:val="0"/>
          <w:numId w:val="4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注意观察施工期间的温度变化，</w:t>
      </w:r>
      <w:r w:rsidRPr="00E70488">
        <w:rPr>
          <w:sz w:val="28"/>
          <w:szCs w:val="28"/>
        </w:rPr>
        <w:t xml:space="preserve"> </w:t>
      </w:r>
      <w:r w:rsidRPr="00E70488">
        <w:rPr>
          <w:rFonts w:hint="eastAsia"/>
          <w:sz w:val="28"/>
          <w:szCs w:val="28"/>
        </w:rPr>
        <w:t>并根据温度的变化合理调整材料的配比；但是，由于环氧树脂地坪材料是属于常温固化类型材料，所以，任何认为的调整都是有限度的，通常情况下，添加低温固化剂以后，对涂层的表面韧性有很大影响，因此，建议：室内温度应尽量保证在</w:t>
      </w:r>
      <w:r w:rsidRPr="00E70488">
        <w:rPr>
          <w:sz w:val="28"/>
          <w:szCs w:val="28"/>
        </w:rPr>
        <w:t>10</w:t>
      </w:r>
      <w:r w:rsidRPr="00E70488">
        <w:rPr>
          <w:rFonts w:ascii="宋体" w:hAnsi="宋体" w:hint="eastAsia"/>
          <w:sz w:val="28"/>
          <w:szCs w:val="28"/>
        </w:rPr>
        <w:t>℃以上；否则，施工工期将顺延至合理时间；</w:t>
      </w:r>
    </w:p>
    <w:p w:rsidR="00651254" w:rsidRPr="00E70488" w:rsidRDefault="00651254" w:rsidP="00651254">
      <w:pPr>
        <w:numPr>
          <w:ilvl w:val="0"/>
          <w:numId w:val="4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检查施工区域的门窗的安装情况，一方面防止因对流引起</w:t>
      </w:r>
      <w:r w:rsidRPr="00E70488">
        <w:rPr>
          <w:rFonts w:hint="eastAsia"/>
          <w:sz w:val="28"/>
          <w:szCs w:val="28"/>
        </w:rPr>
        <w:lastRenderedPageBreak/>
        <w:t>的涂层聚散，一方面防止室外灰尘对涂层的污染，影响涂层表面的视觉效果；</w:t>
      </w:r>
    </w:p>
    <w:p w:rsidR="00651254" w:rsidRPr="00E70488" w:rsidRDefault="00651254" w:rsidP="00E70488">
      <w:pPr>
        <w:ind w:firstLineChars="245" w:firstLine="689"/>
        <w:rPr>
          <w:b/>
          <w:sz w:val="28"/>
          <w:szCs w:val="28"/>
        </w:rPr>
      </w:pPr>
      <w:r w:rsidRPr="00E70488">
        <w:rPr>
          <w:rFonts w:hint="eastAsia"/>
          <w:b/>
          <w:sz w:val="28"/>
          <w:szCs w:val="28"/>
        </w:rPr>
        <w:t>三</w:t>
      </w:r>
      <w:r w:rsidRPr="00E70488">
        <w:rPr>
          <w:b/>
          <w:sz w:val="28"/>
          <w:szCs w:val="28"/>
        </w:rPr>
        <w:t xml:space="preserve">. </w:t>
      </w:r>
      <w:r w:rsidRPr="00E70488">
        <w:rPr>
          <w:rFonts w:hint="eastAsia"/>
          <w:b/>
          <w:sz w:val="28"/>
          <w:szCs w:val="28"/>
        </w:rPr>
        <w:t>施工方案</w:t>
      </w:r>
    </w:p>
    <w:p w:rsidR="00651254" w:rsidRPr="00E70488" w:rsidRDefault="00651254" w:rsidP="00E70488">
      <w:pPr>
        <w:ind w:firstLineChars="343" w:firstLine="964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1 </w:t>
      </w:r>
      <w:r w:rsidRPr="00E70488">
        <w:rPr>
          <w:rFonts w:hint="eastAsia"/>
          <w:b/>
          <w:sz w:val="28"/>
          <w:szCs w:val="28"/>
        </w:rPr>
        <w:t>施工准备</w:t>
      </w:r>
    </w:p>
    <w:p w:rsidR="00651254" w:rsidRPr="00E70488" w:rsidRDefault="00651254" w:rsidP="00651254">
      <w:pPr>
        <w:numPr>
          <w:ilvl w:val="0"/>
          <w:numId w:val="5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确定具体的施工工期；</w:t>
      </w:r>
    </w:p>
    <w:p w:rsidR="00651254" w:rsidRPr="00E70488" w:rsidRDefault="00651254" w:rsidP="00651254">
      <w:pPr>
        <w:numPr>
          <w:ilvl w:val="0"/>
          <w:numId w:val="5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确定实际施工要素，包括面积、颜色、施工工法、对目前基面以及最终涂层的要求等有关施工细节问题；</w:t>
      </w:r>
    </w:p>
    <w:p w:rsidR="00651254" w:rsidRPr="00E70488" w:rsidRDefault="00651254" w:rsidP="00651254">
      <w:pPr>
        <w:numPr>
          <w:ilvl w:val="0"/>
          <w:numId w:val="5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安排合理的人员、设备，以及材料的试配，通常需要三天准备时间；</w:t>
      </w:r>
    </w:p>
    <w:p w:rsidR="00651254" w:rsidRPr="00E70488" w:rsidRDefault="00651254" w:rsidP="00651254">
      <w:pPr>
        <w:numPr>
          <w:ilvl w:val="0"/>
          <w:numId w:val="5"/>
        </w:numPr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提前协商好地坪以及现场的成品保护措施；</w:t>
      </w:r>
    </w:p>
    <w:p w:rsidR="00651254" w:rsidRPr="00E70488" w:rsidRDefault="00651254" w:rsidP="00E70488">
      <w:pPr>
        <w:ind w:firstLineChars="98" w:firstLine="275"/>
        <w:rPr>
          <w:b/>
          <w:sz w:val="28"/>
          <w:szCs w:val="28"/>
        </w:rPr>
      </w:pPr>
      <w:r w:rsidRPr="00E70488">
        <w:rPr>
          <w:rFonts w:hint="eastAsia"/>
          <w:b/>
          <w:sz w:val="28"/>
          <w:szCs w:val="28"/>
        </w:rPr>
        <w:t>．</w:t>
      </w:r>
      <w:r w:rsidR="0047272C" w:rsidRPr="00E70488">
        <w:rPr>
          <w:b/>
          <w:sz w:val="28"/>
          <w:szCs w:val="28"/>
        </w:rPr>
        <w:t xml:space="preserve"> </w:t>
      </w:r>
      <w:r w:rsidR="0047272C" w:rsidRPr="00E70488">
        <w:rPr>
          <w:rFonts w:hint="eastAsia"/>
          <w:b/>
          <w:sz w:val="28"/>
          <w:szCs w:val="28"/>
        </w:rPr>
        <w:t>2</w:t>
      </w:r>
      <w:r w:rsidRPr="00E70488">
        <w:rPr>
          <w:b/>
          <w:sz w:val="28"/>
          <w:szCs w:val="28"/>
        </w:rPr>
        <w:t xml:space="preserve"> </w:t>
      </w:r>
      <w:r w:rsidRPr="00E70488">
        <w:rPr>
          <w:rFonts w:hint="eastAsia"/>
          <w:b/>
          <w:sz w:val="28"/>
          <w:szCs w:val="28"/>
        </w:rPr>
        <w:t>建议施工结构图</w:t>
      </w:r>
    </w:p>
    <w:p w:rsidR="00651254" w:rsidRPr="00E70488" w:rsidRDefault="00651254" w:rsidP="00651254">
      <w:pPr>
        <w:rPr>
          <w:b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900"/>
        <w:gridCol w:w="900"/>
        <w:gridCol w:w="900"/>
        <w:gridCol w:w="900"/>
      </w:tblGrid>
      <w:tr w:rsidR="00651254" w:rsidRPr="00E70488" w:rsidTr="00651254">
        <w:trPr>
          <w:gridAfter w:val="4"/>
          <w:wAfter w:w="3600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651254" w:rsidRPr="00E70488" w:rsidRDefault="00651254">
            <w:pPr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⑤</w:t>
            </w:r>
            <w:r w:rsidRPr="00E70488">
              <w:rPr>
                <w:b/>
                <w:sz w:val="28"/>
                <w:szCs w:val="28"/>
              </w:rPr>
              <w:t xml:space="preserve">    </w:t>
            </w:r>
            <w:r w:rsidRPr="00E70488">
              <w:rPr>
                <w:rFonts w:hint="eastAsia"/>
                <w:b/>
                <w:sz w:val="28"/>
                <w:szCs w:val="28"/>
              </w:rPr>
              <w:t>面涂层</w:t>
            </w:r>
          </w:p>
        </w:tc>
      </w:tr>
      <w:tr w:rsidR="00651254" w:rsidRPr="00E70488" w:rsidTr="00651254">
        <w:trPr>
          <w:gridAfter w:val="3"/>
          <w:wAfter w:w="2700" w:type="dxa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651254" w:rsidRPr="00E70488" w:rsidRDefault="00651254">
            <w:pPr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④</w:t>
            </w:r>
            <w:r w:rsidRPr="00E70488">
              <w:rPr>
                <w:b/>
                <w:sz w:val="28"/>
                <w:szCs w:val="28"/>
              </w:rPr>
              <w:t xml:space="preserve">    </w:t>
            </w:r>
            <w:r w:rsidRPr="00E70488">
              <w:rPr>
                <w:rFonts w:hint="eastAsia"/>
                <w:b/>
                <w:sz w:val="28"/>
                <w:szCs w:val="28"/>
              </w:rPr>
              <w:t>打磨修补清洁</w:t>
            </w:r>
          </w:p>
        </w:tc>
      </w:tr>
      <w:tr w:rsidR="00651254" w:rsidRPr="00E70488" w:rsidTr="00651254">
        <w:trPr>
          <w:gridAfter w:val="2"/>
          <w:wAfter w:w="1800" w:type="dxa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51254" w:rsidRPr="00E70488" w:rsidRDefault="00651254">
            <w:pPr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③</w:t>
            </w:r>
            <w:r w:rsidRPr="00E70488">
              <w:rPr>
                <w:b/>
                <w:sz w:val="28"/>
                <w:szCs w:val="28"/>
              </w:rPr>
              <w:t xml:space="preserve">    </w:t>
            </w:r>
            <w:r w:rsidRPr="00E70488">
              <w:rPr>
                <w:rFonts w:hint="eastAsia"/>
                <w:b/>
                <w:sz w:val="28"/>
                <w:szCs w:val="28"/>
              </w:rPr>
              <w:t>中间涂层</w:t>
            </w:r>
          </w:p>
        </w:tc>
      </w:tr>
      <w:tr w:rsidR="00651254" w:rsidRPr="00E70488" w:rsidTr="00651254">
        <w:trPr>
          <w:gridAfter w:val="1"/>
          <w:wAfter w:w="900" w:type="dxa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651254" w:rsidRPr="00E70488" w:rsidRDefault="00651254">
            <w:pPr>
              <w:rPr>
                <w:sz w:val="28"/>
                <w:szCs w:val="28"/>
              </w:rPr>
            </w:pPr>
            <w:r w:rsidRPr="00E70488">
              <w:rPr>
                <w:rFonts w:hint="eastAsia"/>
                <w:sz w:val="28"/>
                <w:szCs w:val="28"/>
              </w:rPr>
              <w:t>②</w:t>
            </w:r>
            <w:r w:rsidRPr="00E70488">
              <w:rPr>
                <w:sz w:val="28"/>
                <w:szCs w:val="28"/>
              </w:rPr>
              <w:t xml:space="preserve">    </w:t>
            </w:r>
            <w:r w:rsidRPr="00E70488">
              <w:rPr>
                <w:rFonts w:hint="eastAsia"/>
                <w:sz w:val="28"/>
                <w:szCs w:val="28"/>
              </w:rPr>
              <w:t>封闭底涂</w:t>
            </w:r>
          </w:p>
        </w:tc>
      </w:tr>
      <w:tr w:rsidR="00651254" w:rsidRPr="00E70488" w:rsidTr="00651254"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651254" w:rsidRPr="00840BF0" w:rsidRDefault="00651254" w:rsidP="00840BF0">
            <w:pPr>
              <w:pStyle w:val="a3"/>
              <w:numPr>
                <w:ilvl w:val="0"/>
                <w:numId w:val="10"/>
              </w:numPr>
              <w:ind w:firstLineChars="0"/>
              <w:rPr>
                <w:sz w:val="28"/>
                <w:szCs w:val="28"/>
              </w:rPr>
            </w:pPr>
            <w:r w:rsidRPr="00840BF0">
              <w:rPr>
                <w:sz w:val="28"/>
                <w:szCs w:val="28"/>
              </w:rPr>
              <w:t xml:space="preserve">    </w:t>
            </w:r>
            <w:r w:rsidRPr="00840BF0">
              <w:rPr>
                <w:rFonts w:hint="eastAsia"/>
                <w:sz w:val="28"/>
                <w:szCs w:val="28"/>
              </w:rPr>
              <w:t>混凝土或者水泥砂浆基层</w:t>
            </w:r>
          </w:p>
        </w:tc>
      </w:tr>
    </w:tbl>
    <w:p w:rsidR="00840BF0" w:rsidRDefault="00840BF0" w:rsidP="00840BF0">
      <w:pPr>
        <w:rPr>
          <w:rFonts w:ascii="宋体" w:hAnsi="宋体"/>
          <w:b/>
          <w:sz w:val="28"/>
          <w:szCs w:val="28"/>
        </w:rPr>
      </w:pPr>
    </w:p>
    <w:p w:rsidR="00651254" w:rsidRPr="00E70488" w:rsidRDefault="00651254" w:rsidP="00840BF0">
      <w:pPr>
        <w:rPr>
          <w:rFonts w:ascii="宋体" w:hAnsi="宋体"/>
          <w:b/>
          <w:sz w:val="28"/>
          <w:szCs w:val="28"/>
        </w:rPr>
      </w:pPr>
      <w:r w:rsidRPr="00E70488">
        <w:rPr>
          <w:rFonts w:ascii="宋体" w:hAnsi="宋体" w:hint="eastAsia"/>
          <w:b/>
          <w:sz w:val="28"/>
          <w:szCs w:val="28"/>
        </w:rPr>
        <w:t>※ 投入使用的时间：如果温度能够得到保证，涂层施工完毕后，经过48小时可以允许行人正常通行，如有载重的情况下，</w:t>
      </w:r>
      <w:r w:rsidR="0047272C" w:rsidRPr="00E70488">
        <w:rPr>
          <w:rFonts w:ascii="宋体" w:hAnsi="宋体" w:hint="eastAsia"/>
          <w:b/>
          <w:sz w:val="28"/>
          <w:szCs w:val="28"/>
        </w:rPr>
        <w:t>应等到涂层达到相对完全固化后可以通行，时间将根据现场的条件确定.</w:t>
      </w:r>
    </w:p>
    <w:p w:rsidR="00840BF0" w:rsidRDefault="00840BF0" w:rsidP="00E70488">
      <w:pPr>
        <w:ind w:firstLineChars="150" w:firstLine="422"/>
        <w:rPr>
          <w:rFonts w:ascii="宋体" w:hAnsi="宋体"/>
          <w:b/>
          <w:sz w:val="28"/>
          <w:szCs w:val="28"/>
        </w:rPr>
      </w:pPr>
    </w:p>
    <w:p w:rsidR="00651254" w:rsidRPr="00E70488" w:rsidRDefault="00651254" w:rsidP="00E70488">
      <w:pPr>
        <w:ind w:firstLineChars="150" w:firstLine="422"/>
        <w:rPr>
          <w:b/>
          <w:sz w:val="28"/>
          <w:szCs w:val="28"/>
        </w:rPr>
      </w:pPr>
      <w:r w:rsidRPr="00E70488">
        <w:rPr>
          <w:rFonts w:ascii="宋体" w:hAnsi="宋体" w:hint="eastAsia"/>
          <w:b/>
          <w:sz w:val="28"/>
          <w:szCs w:val="28"/>
        </w:rPr>
        <w:lastRenderedPageBreak/>
        <w:t xml:space="preserve"> </w:t>
      </w:r>
      <w:r w:rsidR="0047272C" w:rsidRPr="00E70488">
        <w:rPr>
          <w:rFonts w:hint="eastAsia"/>
          <w:b/>
          <w:sz w:val="28"/>
          <w:szCs w:val="28"/>
        </w:rPr>
        <w:t>3.</w:t>
      </w:r>
      <w:r w:rsidRPr="00E70488">
        <w:rPr>
          <w:b/>
          <w:sz w:val="28"/>
          <w:szCs w:val="28"/>
        </w:rPr>
        <w:t xml:space="preserve"> </w:t>
      </w:r>
      <w:r w:rsidRPr="00E70488">
        <w:rPr>
          <w:rFonts w:hint="eastAsia"/>
          <w:b/>
          <w:sz w:val="28"/>
          <w:szCs w:val="28"/>
        </w:rPr>
        <w:t>建议施工工序简图</w:t>
      </w:r>
    </w:p>
    <w:p w:rsidR="00651254" w:rsidRPr="00E70488" w:rsidRDefault="00651254" w:rsidP="00651254">
      <w:pPr>
        <w:rPr>
          <w:b/>
          <w:sz w:val="28"/>
          <w:szCs w:val="28"/>
        </w:rPr>
      </w:pPr>
    </w:p>
    <w:p w:rsidR="00651254" w:rsidRPr="00E70488" w:rsidRDefault="00651254" w:rsidP="00651254">
      <w:pPr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          </w:t>
      </w:r>
    </w:p>
    <w:tbl>
      <w:tblPr>
        <w:tblW w:w="0" w:type="auto"/>
        <w:tblInd w:w="1008" w:type="dxa"/>
        <w:tblLook w:val="01E0"/>
      </w:tblPr>
      <w:tblGrid>
        <w:gridCol w:w="5760"/>
      </w:tblGrid>
      <w:tr w:rsidR="00651254" w:rsidRPr="00E70488" w:rsidTr="00651254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600" w:firstLine="1687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经过双方沟通，达成合作意向</w:t>
            </w:r>
          </w:p>
        </w:tc>
      </w:tr>
      <w:tr w:rsidR="00651254" w:rsidRPr="00E70488" w:rsidTr="00651254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392" w:firstLine="1102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踏勘施工现场，分析实际需要工艺等因素</w:t>
            </w:r>
          </w:p>
        </w:tc>
      </w:tr>
      <w:tr w:rsidR="00651254" w:rsidRPr="00E70488" w:rsidTr="00651254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588" w:firstLine="1653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签定合同，确定具体施工细节</w:t>
            </w:r>
          </w:p>
        </w:tc>
      </w:tr>
      <w:tr w:rsidR="00651254" w:rsidRPr="00E70488" w:rsidTr="00651254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735" w:firstLine="2066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根据要求，进行基面处理</w:t>
            </w:r>
          </w:p>
        </w:tc>
      </w:tr>
      <w:tr w:rsidR="00651254" w:rsidRPr="00E70488" w:rsidTr="00651254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1027" w:firstLine="2887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涂装封闭底涂</w:t>
            </w:r>
          </w:p>
        </w:tc>
      </w:tr>
      <w:tr w:rsidR="00651254" w:rsidRPr="00E70488" w:rsidTr="00651254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1027" w:firstLine="2887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批刮中间涂层</w:t>
            </w:r>
          </w:p>
        </w:tc>
      </w:tr>
      <w:tr w:rsidR="00651254" w:rsidRPr="00E70488" w:rsidTr="00651254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>
            <w:pPr>
              <w:jc w:val="center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自然固化</w:t>
            </w:r>
          </w:p>
        </w:tc>
      </w:tr>
      <w:tr w:rsidR="00651254" w:rsidRPr="00E70488" w:rsidTr="00651254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950" w:firstLine="2670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修补、打磨、清洁</w:t>
            </w:r>
          </w:p>
        </w:tc>
      </w:tr>
      <w:tr w:rsidR="00651254" w:rsidRPr="00E70488" w:rsidTr="00651254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950" w:firstLine="2670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批刮一道面涂层</w:t>
            </w:r>
          </w:p>
        </w:tc>
      </w:tr>
      <w:tr w:rsidR="00651254" w:rsidRPr="00E70488" w:rsidTr="00651254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1143" w:firstLine="3213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自然养护</w:t>
            </w:r>
          </w:p>
        </w:tc>
      </w:tr>
      <w:tr w:rsidR="00651254" w:rsidRPr="00E70488" w:rsidTr="00651254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1095" w:firstLine="3078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涂装标志线</w:t>
            </w:r>
          </w:p>
        </w:tc>
      </w:tr>
      <w:tr w:rsidR="00651254" w:rsidRPr="00E70488" w:rsidTr="00651254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1143" w:firstLine="3213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自然养护</w:t>
            </w:r>
          </w:p>
        </w:tc>
      </w:tr>
      <w:tr w:rsidR="00651254" w:rsidRPr="00E70488" w:rsidTr="00651254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651254" w:rsidRPr="00E70488" w:rsidRDefault="00651254" w:rsidP="00E70488">
            <w:pPr>
              <w:ind w:firstLineChars="1050" w:firstLine="2951"/>
              <w:rPr>
                <w:b/>
                <w:sz w:val="28"/>
                <w:szCs w:val="28"/>
              </w:rPr>
            </w:pPr>
            <w:r w:rsidRPr="00E70488">
              <w:rPr>
                <w:rFonts w:hint="eastAsia"/>
                <w:b/>
                <w:sz w:val="28"/>
                <w:szCs w:val="28"/>
              </w:rPr>
              <w:t>组织验收、退场</w:t>
            </w:r>
          </w:p>
        </w:tc>
      </w:tr>
    </w:tbl>
    <w:p w:rsidR="00651254" w:rsidRPr="00E70488" w:rsidRDefault="00651254" w:rsidP="00651254">
      <w:pPr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 </w:t>
      </w:r>
    </w:p>
    <w:p w:rsidR="00651254" w:rsidRPr="00E70488" w:rsidRDefault="00651254" w:rsidP="00E70488">
      <w:pPr>
        <w:ind w:firstLineChars="200" w:firstLine="562"/>
        <w:rPr>
          <w:b/>
          <w:sz w:val="28"/>
          <w:szCs w:val="28"/>
        </w:rPr>
      </w:pPr>
      <w:r w:rsidRPr="00E70488">
        <w:rPr>
          <w:rFonts w:hint="eastAsia"/>
          <w:b/>
          <w:sz w:val="28"/>
          <w:szCs w:val="28"/>
        </w:rPr>
        <w:t>四</w:t>
      </w:r>
      <w:r w:rsidRPr="00E70488">
        <w:rPr>
          <w:b/>
          <w:sz w:val="28"/>
          <w:szCs w:val="28"/>
        </w:rPr>
        <w:t xml:space="preserve">. </w:t>
      </w:r>
      <w:r w:rsidRPr="00E70488">
        <w:rPr>
          <w:rFonts w:hint="eastAsia"/>
          <w:b/>
          <w:sz w:val="28"/>
          <w:szCs w:val="28"/>
        </w:rPr>
        <w:t>施工程序：</w:t>
      </w:r>
    </w:p>
    <w:p w:rsidR="00651254" w:rsidRPr="00E70488" w:rsidRDefault="00651254" w:rsidP="00E70488">
      <w:pPr>
        <w:ind w:leftChars="342" w:left="833" w:hangingChars="41" w:hanging="115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1   </w:t>
      </w:r>
      <w:r w:rsidRPr="00E70488">
        <w:rPr>
          <w:rFonts w:hint="eastAsia"/>
          <w:b/>
          <w:sz w:val="28"/>
          <w:szCs w:val="28"/>
        </w:rPr>
        <w:t>基面处理</w:t>
      </w:r>
      <w:r w:rsidRPr="00E70488">
        <w:rPr>
          <w:b/>
          <w:sz w:val="28"/>
          <w:szCs w:val="28"/>
        </w:rPr>
        <w:t>:</w:t>
      </w:r>
    </w:p>
    <w:p w:rsidR="00651254" w:rsidRPr="00E70488" w:rsidRDefault="00651254" w:rsidP="00E70488">
      <w:pPr>
        <w:ind w:left="1509" w:hangingChars="537" w:hanging="1509"/>
        <w:rPr>
          <w:sz w:val="28"/>
          <w:szCs w:val="28"/>
        </w:rPr>
      </w:pPr>
      <w:r w:rsidRPr="00E70488">
        <w:rPr>
          <w:b/>
          <w:sz w:val="28"/>
          <w:szCs w:val="28"/>
        </w:rPr>
        <w:t xml:space="preserve">           </w:t>
      </w:r>
      <w:r w:rsidRPr="00E70488">
        <w:rPr>
          <w:rFonts w:hint="eastAsia"/>
          <w:sz w:val="28"/>
          <w:szCs w:val="28"/>
        </w:rPr>
        <w:t>使用专业机械对现有地坪进行消蜡处理，并对整体基面进行打磨处理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尤其是对于明显凹凸不平整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以及有其他</w:t>
      </w:r>
      <w:r w:rsidRPr="00E70488">
        <w:rPr>
          <w:rFonts w:hint="eastAsia"/>
          <w:sz w:val="28"/>
          <w:szCs w:val="28"/>
        </w:rPr>
        <w:lastRenderedPageBreak/>
        <w:t>污染物的区域</w:t>
      </w:r>
      <w:r w:rsidRPr="00E70488">
        <w:rPr>
          <w:sz w:val="28"/>
          <w:szCs w:val="28"/>
        </w:rPr>
        <w:t xml:space="preserve">, </w:t>
      </w:r>
      <w:r w:rsidRPr="00E70488">
        <w:rPr>
          <w:rFonts w:hint="eastAsia"/>
          <w:sz w:val="28"/>
          <w:szCs w:val="28"/>
        </w:rPr>
        <w:t>并对与立墙交界处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尽量使得平直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并将打磨后的基面清洁干净</w:t>
      </w:r>
      <w:r w:rsidRPr="00E70488">
        <w:rPr>
          <w:sz w:val="28"/>
          <w:szCs w:val="28"/>
        </w:rPr>
        <w:t>;</w:t>
      </w:r>
    </w:p>
    <w:p w:rsidR="00651254" w:rsidRPr="00E70488" w:rsidRDefault="00651254" w:rsidP="00E70488">
      <w:pPr>
        <w:ind w:firstLineChars="294" w:firstLine="826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.2   </w:t>
      </w:r>
      <w:r w:rsidRPr="00E70488">
        <w:rPr>
          <w:rFonts w:hint="eastAsia"/>
          <w:b/>
          <w:sz w:val="28"/>
          <w:szCs w:val="28"/>
        </w:rPr>
        <w:t>封闭底涂</w:t>
      </w:r>
      <w:r w:rsidRPr="00E70488">
        <w:rPr>
          <w:b/>
          <w:sz w:val="28"/>
          <w:szCs w:val="28"/>
        </w:rPr>
        <w:t>:</w:t>
      </w:r>
    </w:p>
    <w:p w:rsidR="00651254" w:rsidRPr="00E70488" w:rsidRDefault="00651254" w:rsidP="00E70488">
      <w:pPr>
        <w:ind w:left="1647" w:hangingChars="586" w:hanging="1647"/>
        <w:rPr>
          <w:sz w:val="28"/>
          <w:szCs w:val="28"/>
        </w:rPr>
      </w:pPr>
      <w:r w:rsidRPr="00E70488">
        <w:rPr>
          <w:b/>
          <w:sz w:val="28"/>
          <w:szCs w:val="28"/>
        </w:rPr>
        <w:t xml:space="preserve">            </w:t>
      </w:r>
      <w:r w:rsidR="00840BF0">
        <w:rPr>
          <w:rFonts w:hint="eastAsia"/>
          <w:sz w:val="28"/>
          <w:szCs w:val="28"/>
        </w:rPr>
        <w:t>当基面干净</w:t>
      </w:r>
      <w:r w:rsidRPr="00E70488">
        <w:rPr>
          <w:rFonts w:hint="eastAsia"/>
          <w:sz w:val="28"/>
          <w:szCs w:val="28"/>
        </w:rPr>
        <w:t>后，为了使得环氧树脂涂层能够与混凝土基面良好结合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需要涂装一道环氧树脂封闭底涂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彻底封闭混凝土自身的毛细孔洞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施工过程中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应保证涂刷均匀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对于问题区域应进行二次涂刷</w:t>
      </w:r>
    </w:p>
    <w:p w:rsidR="00651254" w:rsidRPr="00E70488" w:rsidRDefault="00651254" w:rsidP="00E70488">
      <w:pPr>
        <w:ind w:leftChars="200" w:left="420" w:firstLineChars="49" w:firstLine="138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3.    </w:t>
      </w:r>
      <w:r w:rsidRPr="00E70488">
        <w:rPr>
          <w:rFonts w:hint="eastAsia"/>
          <w:b/>
          <w:sz w:val="28"/>
          <w:szCs w:val="28"/>
        </w:rPr>
        <w:t>重点修补</w:t>
      </w:r>
      <w:r w:rsidRPr="00E70488">
        <w:rPr>
          <w:b/>
          <w:sz w:val="28"/>
          <w:szCs w:val="28"/>
        </w:rPr>
        <w:t>:</w:t>
      </w:r>
    </w:p>
    <w:p w:rsidR="00651254" w:rsidRPr="00E70488" w:rsidRDefault="00651254" w:rsidP="00E70488">
      <w:pPr>
        <w:ind w:left="1653" w:hangingChars="588" w:hanging="1653"/>
        <w:rPr>
          <w:sz w:val="28"/>
          <w:szCs w:val="28"/>
        </w:rPr>
      </w:pPr>
      <w:r w:rsidRPr="00E70488">
        <w:rPr>
          <w:b/>
          <w:sz w:val="28"/>
          <w:szCs w:val="28"/>
        </w:rPr>
        <w:t xml:space="preserve">           </w:t>
      </w:r>
      <w:r w:rsidRPr="00E70488">
        <w:rPr>
          <w:sz w:val="28"/>
          <w:szCs w:val="28"/>
        </w:rPr>
        <w:t xml:space="preserve"> </w:t>
      </w:r>
      <w:r w:rsidRPr="00E70488">
        <w:rPr>
          <w:rFonts w:hint="eastAsia"/>
          <w:sz w:val="28"/>
          <w:szCs w:val="28"/>
        </w:rPr>
        <w:t>对于原有基面所存在的明显缺陷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应提前使用环氧树脂砂浆提前修补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以尽量使得与其他区域顺利过度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保证最终涂装效果</w:t>
      </w:r>
      <w:r w:rsidRPr="00E70488">
        <w:rPr>
          <w:sz w:val="28"/>
          <w:szCs w:val="28"/>
        </w:rPr>
        <w:t>;</w:t>
      </w:r>
    </w:p>
    <w:p w:rsidR="00651254" w:rsidRPr="00E70488" w:rsidRDefault="00651254" w:rsidP="00E70488">
      <w:pPr>
        <w:ind w:firstLineChars="294" w:firstLine="826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.4   </w:t>
      </w:r>
      <w:r w:rsidRPr="00E70488">
        <w:rPr>
          <w:rFonts w:hint="eastAsia"/>
          <w:b/>
          <w:sz w:val="28"/>
          <w:szCs w:val="28"/>
        </w:rPr>
        <w:t>环氧树脂砂浆</w:t>
      </w:r>
      <w:r w:rsidRPr="00E70488">
        <w:rPr>
          <w:b/>
          <w:sz w:val="28"/>
          <w:szCs w:val="28"/>
        </w:rPr>
        <w:t>(</w:t>
      </w:r>
      <w:r w:rsidRPr="00E70488">
        <w:rPr>
          <w:rFonts w:hint="eastAsia"/>
          <w:b/>
          <w:sz w:val="28"/>
          <w:szCs w:val="28"/>
        </w:rPr>
        <w:t>中间涂层</w:t>
      </w:r>
      <w:r w:rsidRPr="00E70488">
        <w:rPr>
          <w:b/>
          <w:sz w:val="28"/>
          <w:szCs w:val="28"/>
        </w:rPr>
        <w:t>):</w:t>
      </w:r>
    </w:p>
    <w:p w:rsidR="00651254" w:rsidRPr="00E70488" w:rsidRDefault="00651254" w:rsidP="00E70488">
      <w:pPr>
        <w:ind w:left="1653" w:hangingChars="588" w:hanging="1653"/>
        <w:rPr>
          <w:sz w:val="28"/>
          <w:szCs w:val="28"/>
        </w:rPr>
      </w:pPr>
      <w:r w:rsidRPr="00E70488">
        <w:rPr>
          <w:b/>
          <w:sz w:val="28"/>
          <w:szCs w:val="28"/>
        </w:rPr>
        <w:t xml:space="preserve">            </w:t>
      </w:r>
      <w:r w:rsidRPr="00E70488">
        <w:rPr>
          <w:rFonts w:hint="eastAsia"/>
          <w:sz w:val="28"/>
          <w:szCs w:val="28"/>
        </w:rPr>
        <w:t>当前期工作经过检查无误后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使用现场调制的环氧树脂砂浆均匀地在整个基面上批刮</w:t>
      </w:r>
      <w:r w:rsidRPr="00E70488">
        <w:rPr>
          <w:sz w:val="28"/>
          <w:szCs w:val="28"/>
        </w:rPr>
        <w:t>3</w:t>
      </w:r>
      <w:r w:rsidRPr="00E70488">
        <w:rPr>
          <w:rFonts w:hint="eastAsia"/>
          <w:sz w:val="28"/>
          <w:szCs w:val="28"/>
        </w:rPr>
        <w:t>道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以加强整体涂层的耐碾压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耐冲击的能力</w:t>
      </w:r>
      <w:r w:rsidRPr="00E70488">
        <w:rPr>
          <w:sz w:val="28"/>
          <w:szCs w:val="28"/>
        </w:rPr>
        <w:t>;</w:t>
      </w:r>
    </w:p>
    <w:p w:rsidR="00651254" w:rsidRPr="00E70488" w:rsidRDefault="00651254" w:rsidP="00E70488">
      <w:pPr>
        <w:ind w:leftChars="399" w:left="1504" w:hangingChars="237" w:hanging="666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 xml:space="preserve">5.    </w:t>
      </w:r>
      <w:r w:rsidRPr="00E70488">
        <w:rPr>
          <w:rFonts w:hint="eastAsia"/>
          <w:b/>
          <w:sz w:val="28"/>
          <w:szCs w:val="28"/>
        </w:rPr>
        <w:t>修补</w:t>
      </w:r>
    </w:p>
    <w:p w:rsidR="00651254" w:rsidRPr="00E70488" w:rsidRDefault="00651254" w:rsidP="00651254">
      <w:pPr>
        <w:ind w:leftChars="717" w:left="1506"/>
        <w:rPr>
          <w:sz w:val="28"/>
          <w:szCs w:val="28"/>
        </w:rPr>
      </w:pPr>
      <w:r w:rsidRPr="00E70488">
        <w:rPr>
          <w:b/>
          <w:sz w:val="28"/>
          <w:szCs w:val="28"/>
        </w:rPr>
        <w:t xml:space="preserve"> </w:t>
      </w:r>
      <w:r w:rsidRPr="00E70488">
        <w:rPr>
          <w:rFonts w:hint="eastAsia"/>
          <w:sz w:val="28"/>
          <w:szCs w:val="28"/>
        </w:rPr>
        <w:t>当中间图层完全固化后，进行修补，打磨</w:t>
      </w:r>
      <w:r w:rsidRPr="00E70488">
        <w:rPr>
          <w:sz w:val="28"/>
          <w:szCs w:val="28"/>
        </w:rPr>
        <w:t>.</w:t>
      </w:r>
      <w:r w:rsidRPr="00E70488">
        <w:rPr>
          <w:rFonts w:hint="eastAsia"/>
          <w:sz w:val="28"/>
          <w:szCs w:val="28"/>
        </w:rPr>
        <w:t>清洁。</w:t>
      </w:r>
    </w:p>
    <w:p w:rsidR="00651254" w:rsidRPr="00E70488" w:rsidRDefault="00651254" w:rsidP="00E70488">
      <w:pPr>
        <w:ind w:leftChars="399" w:left="1502" w:hangingChars="237" w:hanging="664"/>
        <w:rPr>
          <w:sz w:val="28"/>
          <w:szCs w:val="28"/>
        </w:rPr>
      </w:pPr>
      <w:r w:rsidRPr="00E70488">
        <w:rPr>
          <w:sz w:val="28"/>
          <w:szCs w:val="28"/>
        </w:rPr>
        <w:t xml:space="preserve">6.   </w:t>
      </w:r>
      <w:r w:rsidRPr="00E70488">
        <w:rPr>
          <w:rFonts w:hint="eastAsia"/>
          <w:b/>
          <w:sz w:val="28"/>
          <w:szCs w:val="28"/>
        </w:rPr>
        <w:t>面漆</w:t>
      </w:r>
      <w:r w:rsidRPr="00E70488">
        <w:rPr>
          <w:b/>
          <w:sz w:val="28"/>
          <w:szCs w:val="28"/>
        </w:rPr>
        <w:t>:</w:t>
      </w:r>
    </w:p>
    <w:p w:rsidR="00651254" w:rsidRPr="00E70488" w:rsidRDefault="00651254" w:rsidP="00651254">
      <w:pPr>
        <w:ind w:leftChars="770" w:left="1617"/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t>当腻子层完全固化以后，经检查达</w:t>
      </w:r>
      <w:r w:rsidR="000118B9" w:rsidRPr="00E70488">
        <w:rPr>
          <w:rFonts w:hint="eastAsia"/>
          <w:sz w:val="28"/>
          <w:szCs w:val="28"/>
        </w:rPr>
        <w:t>到可以涂装面涂时，采取镘刀批刮的工艺，将所设定的面漆均匀的批刮</w:t>
      </w:r>
      <w:r w:rsidRPr="00E70488">
        <w:rPr>
          <w:rFonts w:hint="eastAsia"/>
          <w:sz w:val="28"/>
          <w:szCs w:val="28"/>
        </w:rPr>
        <w:t>到表面上。</w:t>
      </w:r>
    </w:p>
    <w:p w:rsidR="00651254" w:rsidRPr="00E70488" w:rsidRDefault="00651254" w:rsidP="00E70488">
      <w:pPr>
        <w:ind w:firstLineChars="343" w:firstLine="964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>7.</w:t>
      </w:r>
      <w:r w:rsidRPr="00E70488">
        <w:rPr>
          <w:rFonts w:hint="eastAsia"/>
          <w:b/>
          <w:sz w:val="28"/>
          <w:szCs w:val="28"/>
        </w:rPr>
        <w:t>画线</w:t>
      </w:r>
      <w:r w:rsidRPr="00E70488">
        <w:rPr>
          <w:b/>
          <w:sz w:val="28"/>
          <w:szCs w:val="28"/>
        </w:rPr>
        <w:t>:</w:t>
      </w:r>
    </w:p>
    <w:p w:rsidR="00651254" w:rsidRPr="00E70488" w:rsidRDefault="00651254" w:rsidP="00651254">
      <w:pPr>
        <w:ind w:leftChars="800" w:left="1680"/>
        <w:rPr>
          <w:sz w:val="28"/>
          <w:szCs w:val="28"/>
        </w:rPr>
      </w:pPr>
      <w:r w:rsidRPr="00E70488">
        <w:rPr>
          <w:rFonts w:hint="eastAsia"/>
          <w:sz w:val="28"/>
          <w:szCs w:val="28"/>
        </w:rPr>
        <w:lastRenderedPageBreak/>
        <w:t>当涂层固化并可行人以后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使用分色纸在通道进行通道线的标画工作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建议的宽度为</w:t>
      </w:r>
      <w:r w:rsidRPr="00E70488">
        <w:rPr>
          <w:sz w:val="28"/>
          <w:szCs w:val="28"/>
        </w:rPr>
        <w:t>12---15</w:t>
      </w:r>
      <w:r w:rsidRPr="00E70488">
        <w:rPr>
          <w:rFonts w:hint="eastAsia"/>
          <w:sz w:val="28"/>
          <w:szCs w:val="28"/>
        </w:rPr>
        <w:t>厘米合适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采用中黄色环氧树脂地坪漆进行涂刷</w:t>
      </w:r>
      <w:r w:rsidRPr="00E70488">
        <w:rPr>
          <w:sz w:val="28"/>
          <w:szCs w:val="28"/>
        </w:rPr>
        <w:t>;</w:t>
      </w:r>
    </w:p>
    <w:p w:rsidR="00651254" w:rsidRPr="00E70488" w:rsidRDefault="00651254" w:rsidP="00E70488">
      <w:pPr>
        <w:ind w:firstLineChars="343" w:firstLine="964"/>
        <w:rPr>
          <w:b/>
          <w:sz w:val="28"/>
          <w:szCs w:val="28"/>
        </w:rPr>
      </w:pPr>
      <w:r w:rsidRPr="00E70488">
        <w:rPr>
          <w:b/>
          <w:sz w:val="28"/>
          <w:szCs w:val="28"/>
        </w:rPr>
        <w:t>7.</w:t>
      </w:r>
      <w:r w:rsidRPr="00E70488">
        <w:rPr>
          <w:rFonts w:hint="eastAsia"/>
          <w:b/>
          <w:sz w:val="28"/>
          <w:szCs w:val="28"/>
        </w:rPr>
        <w:t>成品保护</w:t>
      </w:r>
      <w:r w:rsidRPr="00E70488">
        <w:rPr>
          <w:b/>
          <w:sz w:val="28"/>
          <w:szCs w:val="28"/>
        </w:rPr>
        <w:t>:</w:t>
      </w:r>
    </w:p>
    <w:p w:rsidR="00651254" w:rsidRDefault="00651254" w:rsidP="00E70488">
      <w:pPr>
        <w:ind w:left="1515" w:hangingChars="539" w:hanging="1515"/>
        <w:rPr>
          <w:sz w:val="28"/>
          <w:szCs w:val="28"/>
        </w:rPr>
      </w:pPr>
      <w:r w:rsidRPr="00E70488">
        <w:rPr>
          <w:b/>
          <w:sz w:val="28"/>
          <w:szCs w:val="28"/>
        </w:rPr>
        <w:t xml:space="preserve">           </w:t>
      </w:r>
      <w:r w:rsidRPr="00E70488">
        <w:rPr>
          <w:rFonts w:hint="eastAsia"/>
          <w:sz w:val="28"/>
          <w:szCs w:val="28"/>
        </w:rPr>
        <w:t>无论什么样的好产品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在未正式投入使用之前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都需要一定程度的产品保护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同样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由于环氧树脂地坪材料属于常温状态下自然固化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达到行人的条件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正常需要两天时间</w:t>
      </w:r>
      <w:r w:rsidR="00840BF0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在此期间如果强行通行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可能会对涂层产生伤害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影响产品的总体使用寿命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所以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建议</w:t>
      </w:r>
      <w:r w:rsidRPr="00E70488">
        <w:rPr>
          <w:sz w:val="28"/>
          <w:szCs w:val="28"/>
        </w:rPr>
        <w:t>:</w:t>
      </w:r>
      <w:r w:rsidR="000118B9" w:rsidRPr="00E70488">
        <w:rPr>
          <w:rFonts w:hint="eastAsia"/>
          <w:sz w:val="28"/>
          <w:szCs w:val="28"/>
        </w:rPr>
        <w:t>当整个工程面层批刮</w:t>
      </w:r>
      <w:r w:rsidRPr="00E70488">
        <w:rPr>
          <w:rFonts w:hint="eastAsia"/>
          <w:sz w:val="28"/>
          <w:szCs w:val="28"/>
        </w:rPr>
        <w:t>完毕后</w:t>
      </w:r>
      <w:r w:rsidRPr="00E70488">
        <w:rPr>
          <w:sz w:val="28"/>
          <w:szCs w:val="28"/>
        </w:rPr>
        <w:t>,</w:t>
      </w:r>
      <w:r w:rsidRPr="00E70488">
        <w:rPr>
          <w:rFonts w:hint="eastAsia"/>
          <w:sz w:val="28"/>
          <w:szCs w:val="28"/>
        </w:rPr>
        <w:t>至少应该保持两天时间静避</w:t>
      </w:r>
      <w:r w:rsidR="00840BF0">
        <w:rPr>
          <w:rFonts w:hint="eastAsia"/>
          <w:sz w:val="28"/>
          <w:szCs w:val="28"/>
        </w:rPr>
        <w:t>。</w:t>
      </w:r>
    </w:p>
    <w:p w:rsidR="00D40AD2" w:rsidRDefault="00D40AD2" w:rsidP="00D40AD2">
      <w:pPr>
        <w:ind w:firstLineChars="500" w:firstLine="1506"/>
        <w:rPr>
          <w:b/>
          <w:sz w:val="30"/>
          <w:szCs w:val="30"/>
        </w:rPr>
      </w:pPr>
    </w:p>
    <w:p w:rsidR="00D40AD2" w:rsidRDefault="00D40AD2" w:rsidP="00D40AD2">
      <w:pPr>
        <w:ind w:firstLineChars="500" w:firstLine="1506"/>
        <w:rPr>
          <w:b/>
          <w:sz w:val="30"/>
          <w:szCs w:val="30"/>
        </w:rPr>
      </w:pPr>
    </w:p>
    <w:p w:rsidR="00D40AD2" w:rsidRDefault="00D40AD2" w:rsidP="00D40AD2">
      <w:pPr>
        <w:ind w:firstLineChars="500" w:firstLine="1506"/>
        <w:rPr>
          <w:b/>
          <w:sz w:val="30"/>
          <w:szCs w:val="30"/>
        </w:rPr>
      </w:pPr>
    </w:p>
    <w:p w:rsidR="00D40AD2" w:rsidRDefault="00D40AD2" w:rsidP="00D40AD2">
      <w:pPr>
        <w:ind w:firstLineChars="500" w:firstLine="1506"/>
        <w:rPr>
          <w:b/>
          <w:sz w:val="30"/>
          <w:szCs w:val="30"/>
        </w:rPr>
      </w:pPr>
    </w:p>
    <w:p w:rsidR="00D40AD2" w:rsidRDefault="00D40AD2" w:rsidP="00D40AD2">
      <w:pPr>
        <w:ind w:firstLineChars="500" w:firstLine="1506"/>
        <w:rPr>
          <w:b/>
          <w:sz w:val="30"/>
          <w:szCs w:val="30"/>
        </w:rPr>
      </w:pPr>
    </w:p>
    <w:p w:rsidR="00D40AD2" w:rsidRDefault="00D40AD2" w:rsidP="00D40AD2">
      <w:pPr>
        <w:ind w:firstLineChars="500" w:firstLine="1506"/>
        <w:rPr>
          <w:b/>
          <w:sz w:val="30"/>
          <w:szCs w:val="30"/>
        </w:rPr>
      </w:pPr>
    </w:p>
    <w:p w:rsidR="00840BF0" w:rsidRDefault="00840BF0" w:rsidP="00D40AD2">
      <w:pPr>
        <w:ind w:firstLineChars="500" w:firstLine="1506"/>
        <w:rPr>
          <w:b/>
          <w:sz w:val="30"/>
          <w:szCs w:val="30"/>
        </w:rPr>
      </w:pPr>
    </w:p>
    <w:p w:rsidR="00840BF0" w:rsidRDefault="00840BF0" w:rsidP="00D40AD2">
      <w:pPr>
        <w:ind w:firstLineChars="500" w:firstLine="1506"/>
        <w:rPr>
          <w:b/>
          <w:sz w:val="30"/>
          <w:szCs w:val="30"/>
        </w:rPr>
      </w:pPr>
    </w:p>
    <w:p w:rsidR="00840BF0" w:rsidRDefault="00840BF0" w:rsidP="00D40AD2">
      <w:pPr>
        <w:ind w:firstLineChars="500" w:firstLine="1506"/>
        <w:rPr>
          <w:b/>
          <w:sz w:val="30"/>
          <w:szCs w:val="30"/>
        </w:rPr>
      </w:pPr>
    </w:p>
    <w:p w:rsidR="00840BF0" w:rsidRDefault="00840BF0" w:rsidP="00D40AD2">
      <w:pPr>
        <w:ind w:firstLineChars="500" w:firstLine="1506"/>
        <w:rPr>
          <w:b/>
          <w:sz w:val="30"/>
          <w:szCs w:val="30"/>
        </w:rPr>
      </w:pPr>
    </w:p>
    <w:p w:rsidR="00840BF0" w:rsidRDefault="00840BF0" w:rsidP="00D40AD2">
      <w:pPr>
        <w:ind w:firstLineChars="500" w:firstLine="1506"/>
        <w:rPr>
          <w:b/>
          <w:sz w:val="30"/>
          <w:szCs w:val="30"/>
        </w:rPr>
      </w:pPr>
    </w:p>
    <w:p w:rsidR="00840BF0" w:rsidRDefault="00840BF0" w:rsidP="00D40AD2">
      <w:pPr>
        <w:ind w:firstLineChars="500" w:firstLine="1506"/>
        <w:rPr>
          <w:b/>
          <w:sz w:val="30"/>
          <w:szCs w:val="30"/>
        </w:rPr>
      </w:pPr>
    </w:p>
    <w:p w:rsidR="00D40AD2" w:rsidRDefault="00D40AD2" w:rsidP="00D40AD2">
      <w:pPr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无溶剂环氧树脂薄涂型地坪施工方案</w:t>
      </w:r>
    </w:p>
    <w:p w:rsidR="00D40AD2" w:rsidRDefault="00D40AD2" w:rsidP="00D40AD2">
      <w:pPr>
        <w:ind w:firstLineChars="199" w:firstLine="559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 xml:space="preserve">  .</w:t>
      </w:r>
      <w:r>
        <w:rPr>
          <w:rFonts w:hint="eastAsia"/>
          <w:b/>
          <w:sz w:val="28"/>
          <w:szCs w:val="28"/>
        </w:rPr>
        <w:t>环氧树脂地坪简介</w:t>
      </w:r>
    </w:p>
    <w:p w:rsidR="00D40AD2" w:rsidRDefault="00D40AD2" w:rsidP="00D40AD2">
      <w:pPr>
        <w:ind w:firstLineChars="294" w:firstLine="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>材料的主要构成</w:t>
      </w:r>
    </w:p>
    <w:p w:rsidR="00D40AD2" w:rsidRDefault="00D40AD2" w:rsidP="00D40AD2">
      <w:pPr>
        <w:ind w:left="1120" w:hangingChars="400" w:hanging="11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环氧树脂地坪材料的主要构成为环氧树脂，根据用途不同而选择不同分子量的种类，同时也根据使用的用途不同，添加不同的添加剂，满足涂层的整体使用性能。</w:t>
      </w:r>
    </w:p>
    <w:p w:rsidR="00D40AD2" w:rsidRDefault="00D40AD2" w:rsidP="00D40AD2">
      <w:pPr>
        <w:ind w:left="1120" w:hangingChars="400" w:hanging="11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比如，封闭底涂材料所使用的环氧树脂就需要采用低分子量进行制备，同时添加具有强渗透性能的适量溶剂而成，这样，即达到了涂层对混凝土的良好附着，解决了混凝土本身的多孔、龟裂以及高碱性等缺陷对涂层的影响。另如，为了使得涂层具有良好抗渗透性，则需要采用环氧当量大的环氧树脂，使得固化后的交联密度大，固化网络的孔径小，从而使涂层的渗透指数较小，抵抗介质渗透扩散的能力较强。</w:t>
      </w:r>
    </w:p>
    <w:p w:rsidR="00D40AD2" w:rsidRDefault="00D40AD2" w:rsidP="00D40AD2">
      <w:pPr>
        <w:ind w:left="1120" w:hangingChars="400" w:hanging="11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当有特殊要求时，可以通过对材料进行改性处理，使得整体涂层表现为具有一定的弹性性能。适合使用于学校、办公室等区域。</w:t>
      </w:r>
    </w:p>
    <w:p w:rsidR="00D40AD2" w:rsidRDefault="00D40AD2" w:rsidP="00D40AD2">
      <w:pPr>
        <w:ind w:leftChars="250" w:left="938" w:hangingChars="147" w:hanging="413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特点</w:t>
      </w:r>
    </w:p>
    <w:p w:rsidR="00D40AD2" w:rsidRDefault="00D40AD2" w:rsidP="00D40AD2">
      <w:pPr>
        <w:ind w:left="1120" w:hangingChars="400" w:hanging="11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对于我们所选择的无溶剂型环氧树脂地坪来说，属于反应固化型涂料，因为我们的先进生产技术，以及负责的施工管理，使整体涂层</w:t>
      </w:r>
    </w:p>
    <w:p w:rsidR="00D40AD2" w:rsidRDefault="00D40AD2" w:rsidP="00D40AD2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具有附着力强、耐碱、耐溶剂，</w:t>
      </w:r>
    </w:p>
    <w:p w:rsidR="00D40AD2" w:rsidRDefault="00D40AD2" w:rsidP="00D40AD2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具有较好的绝缘性能和耐数种化学介质的腐蚀性能，</w:t>
      </w:r>
    </w:p>
    <w:p w:rsidR="00D40AD2" w:rsidRDefault="00D40AD2" w:rsidP="00D40AD2"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涂层坚韧、硬度高，</w:t>
      </w:r>
    </w:p>
    <w:p w:rsidR="00D40AD2" w:rsidRDefault="00D40AD2" w:rsidP="00D40AD2">
      <w:pPr>
        <w:ind w:leftChars="400" w:left="840"/>
        <w:rPr>
          <w:sz w:val="28"/>
          <w:szCs w:val="28"/>
        </w:rPr>
      </w:pPr>
      <w:r>
        <w:rPr>
          <w:rFonts w:hint="eastAsia"/>
          <w:sz w:val="28"/>
          <w:szCs w:val="28"/>
        </w:rPr>
        <w:t>适宜于各种大型工业厂房、停车场、学校以及其他商业地面涂装，同时</w:t>
      </w:r>
    </w:p>
    <w:p w:rsidR="00D40AD2" w:rsidRDefault="00D40AD2" w:rsidP="00D40AD2"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造价合理，施工简便，</w:t>
      </w:r>
    </w:p>
    <w:p w:rsidR="00D40AD2" w:rsidRDefault="00D40AD2" w:rsidP="00D40AD2"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对环境要求相对较底，</w:t>
      </w:r>
    </w:p>
    <w:p w:rsidR="00D40AD2" w:rsidRDefault="00D40AD2" w:rsidP="00D40AD2"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日常维护较为简单，</w:t>
      </w:r>
    </w:p>
    <w:p w:rsidR="00D40AD2" w:rsidRDefault="00D40AD2" w:rsidP="00D40AD2"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而且维修费用较少和时间等都相对较短。</w:t>
      </w:r>
      <w:r>
        <w:rPr>
          <w:sz w:val="28"/>
          <w:szCs w:val="28"/>
        </w:rPr>
        <w:t xml:space="preserve">                                                       </w:t>
      </w:r>
    </w:p>
    <w:p w:rsidR="00D40AD2" w:rsidRDefault="00D40AD2" w:rsidP="00D40AD2">
      <w:pPr>
        <w:ind w:leftChars="361" w:left="758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无溶剂环氧树脂地坪除具有普通环氧树脂地坪的各种优点之外，涂料中无溶剂，施工毒性小，施工成型后地面无毒，符合环保和卫生要求，涂抹在固化过程中的体积收缩小，不会在涂抹中产生收缩应力，提高涂抹性能。</w:t>
      </w:r>
    </w:p>
    <w:p w:rsidR="00D40AD2" w:rsidRDefault="00D40AD2" w:rsidP="00D40AD2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</w:rPr>
        <w:t>无溶剂型环氧树脂地坪施工前的要求</w:t>
      </w:r>
    </w:p>
    <w:p w:rsidR="00D40AD2" w:rsidRDefault="00D40AD2" w:rsidP="00D40AD2">
      <w:pPr>
        <w:ind w:firstLineChars="245" w:firstLine="6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>基面的检查与处理</w:t>
      </w:r>
    </w:p>
    <w:p w:rsidR="00D40AD2" w:rsidRDefault="00D40AD2" w:rsidP="00D40AD2">
      <w:pPr>
        <w:ind w:left="1197" w:hangingChars="426" w:hanging="1197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首先应与甲方或者业主方进行了解与沟通，以确认</w:t>
      </w:r>
    </w:p>
    <w:p w:rsidR="00D40AD2" w:rsidRDefault="00D40AD2" w:rsidP="00D40AD2">
      <w:pPr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地下或者一层施工基面是否进行过合格的防水施工，如果没有做过防水的情况下，可能会因为基础的含水率过高，所产生的反渗透压力，引起涂层脱落，应严格检查基面的含水率，并制定有效的检查记录，以确认含水率保持</w:t>
      </w:r>
      <w:r>
        <w:rPr>
          <w:sz w:val="28"/>
          <w:szCs w:val="28"/>
        </w:rPr>
        <w:t>8%</w:t>
      </w:r>
      <w:r>
        <w:rPr>
          <w:rFonts w:hint="eastAsia"/>
          <w:sz w:val="28"/>
          <w:szCs w:val="28"/>
        </w:rPr>
        <w:t>左右；</w:t>
      </w:r>
    </w:p>
    <w:p w:rsidR="00D40AD2" w:rsidRDefault="00D40AD2" w:rsidP="00D40AD2">
      <w:pPr>
        <w:ind w:left="1264"/>
        <w:rPr>
          <w:sz w:val="28"/>
          <w:szCs w:val="28"/>
        </w:rPr>
      </w:pPr>
      <w:r>
        <w:rPr>
          <w:rFonts w:hint="eastAsia"/>
          <w:sz w:val="28"/>
          <w:szCs w:val="28"/>
        </w:rPr>
        <w:t>基于该工程的特殊情况，应该认真落实防水工程的实施情况，当有任何疑问，应该提前与甲方彻底沟通。防止日后出现鼓包现象时责任不清。</w:t>
      </w:r>
    </w:p>
    <w:p w:rsidR="00D40AD2" w:rsidRDefault="00D40AD2" w:rsidP="00D40AD2">
      <w:pPr>
        <w:ind w:left="126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混凝土基面的设计强度与实际强度，正常情况下，如果只有行人或者较轻荷载时，要求至少保证在</w:t>
      </w:r>
      <w:r>
        <w:rPr>
          <w:sz w:val="28"/>
          <w:szCs w:val="28"/>
        </w:rPr>
        <w:t>C20</w:t>
      </w:r>
      <w:r>
        <w:rPr>
          <w:rFonts w:hint="eastAsia"/>
          <w:sz w:val="28"/>
          <w:szCs w:val="28"/>
        </w:rPr>
        <w:t>以上，否则涂层在施工完工后，容易出现脱层现象，甚至大面积脱落，当施工区域有载重要求时，基面强度应符合设计要求，避免出现空鼓、起沙等现象，否则双方应制订合理的整改方案；</w:t>
      </w:r>
    </w:p>
    <w:p w:rsidR="00D40AD2" w:rsidRDefault="00D40AD2" w:rsidP="00D40AD2">
      <w:pPr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检查混凝土基面硬化时间，当面积较大时，应观察表面龟裂情况，以及是否进行过收缩缝和伸缩缝的施工处理；</w:t>
      </w:r>
    </w:p>
    <w:p w:rsidR="00D40AD2" w:rsidRDefault="00D40AD2" w:rsidP="00D40AD2">
      <w:pPr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混凝土基面</w:t>
      </w:r>
      <w:r>
        <w:rPr>
          <w:sz w:val="28"/>
          <w:szCs w:val="28"/>
        </w:rPr>
        <w:t>PH</w:t>
      </w:r>
      <w:r>
        <w:rPr>
          <w:rFonts w:hint="eastAsia"/>
          <w:sz w:val="28"/>
          <w:szCs w:val="28"/>
        </w:rPr>
        <w:t>值的检查，是否超过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；</w:t>
      </w:r>
    </w:p>
    <w:p w:rsidR="00D40AD2" w:rsidRDefault="00D40AD2" w:rsidP="00D40AD2">
      <w:pPr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并对混凝土基面的平整度进行测量与记录，与甲方确认对平整度的具体要求；当甲方为了相应的减少投资并容忍目前的平整度时，应在合同中标注。</w:t>
      </w:r>
    </w:p>
    <w:p w:rsidR="00D40AD2" w:rsidRDefault="00D40AD2" w:rsidP="00D40AD2">
      <w:pPr>
        <w:ind w:left="844"/>
        <w:rPr>
          <w:sz w:val="28"/>
          <w:szCs w:val="28"/>
        </w:rPr>
      </w:pPr>
    </w:p>
    <w:p w:rsidR="00D40AD2" w:rsidRDefault="00D40AD2" w:rsidP="00D40AD2">
      <w:pPr>
        <w:ind w:firstLineChars="245" w:firstLine="6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</w:rPr>
        <w:t>施工方案</w:t>
      </w:r>
      <w:r>
        <w:rPr>
          <w:b/>
          <w:sz w:val="28"/>
          <w:szCs w:val="28"/>
        </w:rPr>
        <w:t>;</w:t>
      </w:r>
    </w:p>
    <w:p w:rsidR="00D40AD2" w:rsidRDefault="00D40AD2" w:rsidP="00D40AD2">
      <w:pPr>
        <w:ind w:firstLineChars="343" w:firstLine="9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>施工准备</w:t>
      </w:r>
    </w:p>
    <w:p w:rsidR="00D40AD2" w:rsidRDefault="00D40AD2" w:rsidP="00D40AD2"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确定具体的施工工期；</w:t>
      </w:r>
    </w:p>
    <w:p w:rsidR="00D40AD2" w:rsidRDefault="00D40AD2" w:rsidP="00D40AD2"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确定实际施工要素，包括面积、颜色、施工工法、对目前基面以及最终涂层的要求等有关施工细节问题；</w:t>
      </w:r>
    </w:p>
    <w:p w:rsidR="00D40AD2" w:rsidRDefault="00D40AD2" w:rsidP="00D40AD2"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安排合理的人员、设备，以及材料的试配，通常需要三天准备时间；</w:t>
      </w:r>
    </w:p>
    <w:p w:rsidR="00D40AD2" w:rsidRDefault="00D40AD2" w:rsidP="00D40AD2"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提前协商好地坪以及现场的成品保护措施；</w:t>
      </w:r>
    </w:p>
    <w:p w:rsidR="00D40AD2" w:rsidRDefault="00D40AD2" w:rsidP="00D40AD2">
      <w:pPr>
        <w:rPr>
          <w:b/>
          <w:sz w:val="28"/>
          <w:szCs w:val="28"/>
        </w:rPr>
      </w:pPr>
    </w:p>
    <w:p w:rsidR="00D40AD2" w:rsidRDefault="00D40AD2" w:rsidP="00D40AD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>
        <w:rPr>
          <w:rFonts w:hint="eastAsia"/>
          <w:b/>
          <w:sz w:val="28"/>
          <w:szCs w:val="28"/>
        </w:rPr>
        <w:t>建议施工结构图</w:t>
      </w:r>
    </w:p>
    <w:p w:rsidR="00D40AD2" w:rsidRDefault="00D40AD2" w:rsidP="00D40AD2">
      <w:pPr>
        <w:rPr>
          <w:b/>
          <w:sz w:val="28"/>
          <w:szCs w:val="2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900"/>
        <w:gridCol w:w="900"/>
        <w:gridCol w:w="900"/>
        <w:gridCol w:w="900"/>
      </w:tblGrid>
      <w:tr w:rsidR="00D40AD2" w:rsidTr="00D40AD2">
        <w:trPr>
          <w:gridAfter w:val="4"/>
          <w:wAfter w:w="3600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40AD2" w:rsidRDefault="00D40AD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⑤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面涂层</w:t>
            </w:r>
          </w:p>
        </w:tc>
      </w:tr>
      <w:tr w:rsidR="00D40AD2" w:rsidTr="00D40AD2">
        <w:trPr>
          <w:gridAfter w:val="3"/>
          <w:wAfter w:w="2700" w:type="dxa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D40AD2" w:rsidRDefault="00D40AD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④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打磨修补清洁</w:t>
            </w:r>
          </w:p>
        </w:tc>
      </w:tr>
      <w:tr w:rsidR="00D40AD2" w:rsidTr="00D40AD2">
        <w:trPr>
          <w:gridAfter w:val="2"/>
          <w:wAfter w:w="1800" w:type="dxa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D40AD2" w:rsidRDefault="00D40AD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③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中间涂层</w:t>
            </w:r>
          </w:p>
        </w:tc>
      </w:tr>
      <w:tr w:rsidR="00D40AD2" w:rsidTr="00D40AD2">
        <w:trPr>
          <w:gridAfter w:val="1"/>
          <w:wAfter w:w="900" w:type="dxa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D40AD2" w:rsidRDefault="00D40A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封闭底涂</w:t>
            </w:r>
          </w:p>
        </w:tc>
      </w:tr>
      <w:tr w:rsidR="00D40AD2" w:rsidTr="00D40AD2"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:rsidR="00D40AD2" w:rsidRDefault="00D40A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混凝土或者水泥砂浆基层</w:t>
            </w:r>
          </w:p>
        </w:tc>
      </w:tr>
    </w:tbl>
    <w:p w:rsidR="00D40AD2" w:rsidRDefault="00D40AD2" w:rsidP="00D40AD2">
      <w:pPr>
        <w:rPr>
          <w:b/>
          <w:sz w:val="28"/>
          <w:szCs w:val="28"/>
        </w:rPr>
      </w:pPr>
    </w:p>
    <w:p w:rsidR="00D40AD2" w:rsidRDefault="00D40AD2" w:rsidP="00D40AD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※ 投入使用的时间：如果温度能够得到保证，涂层施工完毕后，经过48小时可以允许行人正常通行，如有载重的情况下，应等到涂层达到相对完全固化后可以通行，时间将根据现场的条件确定；</w:t>
      </w:r>
    </w:p>
    <w:p w:rsidR="00D40AD2" w:rsidRDefault="00D40AD2" w:rsidP="00D40A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4 </w:t>
      </w:r>
      <w:r>
        <w:rPr>
          <w:rFonts w:hint="eastAsia"/>
          <w:b/>
          <w:sz w:val="28"/>
          <w:szCs w:val="28"/>
        </w:rPr>
        <w:t>建议施工工序简图</w:t>
      </w:r>
    </w:p>
    <w:p w:rsidR="00D40AD2" w:rsidRDefault="00D40AD2" w:rsidP="00D40AD2">
      <w:pPr>
        <w:rPr>
          <w:b/>
          <w:sz w:val="28"/>
          <w:szCs w:val="28"/>
        </w:rPr>
      </w:pPr>
    </w:p>
    <w:p w:rsidR="00D40AD2" w:rsidRDefault="00D40AD2" w:rsidP="00D40A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tbl>
      <w:tblPr>
        <w:tblW w:w="0" w:type="auto"/>
        <w:tblInd w:w="1008" w:type="dxa"/>
        <w:tblLook w:val="01E0"/>
      </w:tblPr>
      <w:tblGrid>
        <w:gridCol w:w="5760"/>
      </w:tblGrid>
      <w:tr w:rsidR="00D40AD2" w:rsidTr="00D40AD2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600" w:firstLine="168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经过双方沟通，达成合作意向</w:t>
            </w:r>
          </w:p>
        </w:tc>
      </w:tr>
      <w:tr w:rsidR="00D40AD2" w:rsidTr="00D40AD2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392" w:firstLine="110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踏勘施工现场，分析实际需要工艺等因素</w:t>
            </w:r>
          </w:p>
        </w:tc>
      </w:tr>
      <w:tr w:rsidR="00D40AD2" w:rsidTr="00D40AD2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588" w:firstLine="165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签定合同，确定具体施工细节</w:t>
            </w:r>
          </w:p>
        </w:tc>
      </w:tr>
      <w:tr w:rsidR="00D40AD2" w:rsidTr="00D40AD2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735" w:firstLine="206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根据要求，进行基面处理</w:t>
            </w:r>
          </w:p>
        </w:tc>
      </w:tr>
      <w:tr w:rsidR="00D40AD2" w:rsidTr="00D40AD2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1027" w:firstLine="288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涂装封闭底涂</w:t>
            </w:r>
          </w:p>
        </w:tc>
      </w:tr>
      <w:tr w:rsidR="00D40AD2" w:rsidTr="00D40AD2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1027" w:firstLine="288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批刮中间涂层</w:t>
            </w:r>
          </w:p>
        </w:tc>
      </w:tr>
      <w:tr w:rsidR="00D40AD2" w:rsidTr="00D40AD2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自然固化</w:t>
            </w:r>
          </w:p>
        </w:tc>
      </w:tr>
      <w:tr w:rsidR="00D40AD2" w:rsidTr="00D40AD2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950" w:firstLine="267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修补、打磨、清洁</w:t>
            </w:r>
          </w:p>
        </w:tc>
      </w:tr>
      <w:tr w:rsidR="00D40AD2" w:rsidTr="00D40AD2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1100" w:firstLine="309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滚涂面涂层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D40AD2" w:rsidTr="00D40AD2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1143" w:firstLine="32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自然养护</w:t>
            </w:r>
          </w:p>
        </w:tc>
      </w:tr>
      <w:tr w:rsidR="00D40AD2" w:rsidTr="00D40AD2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1095" w:firstLine="307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涂装标志线</w:t>
            </w:r>
          </w:p>
        </w:tc>
      </w:tr>
      <w:tr w:rsidR="00D40AD2" w:rsidTr="00D40AD2">
        <w:tc>
          <w:tcPr>
            <w:tcW w:w="5760" w:type="dxa"/>
            <w:tcBorders>
              <w:top w:val="single" w:sz="6" w:space="0" w:color="808080"/>
              <w:left w:val="nil"/>
              <w:bottom w:val="single" w:sz="6" w:space="0" w:color="FFFFFF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1143" w:firstLine="32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自然养护</w:t>
            </w:r>
          </w:p>
        </w:tc>
      </w:tr>
      <w:tr w:rsidR="00D40AD2" w:rsidTr="00D40AD2">
        <w:tc>
          <w:tcPr>
            <w:tcW w:w="5760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solid" w:color="C0C0C0" w:fill="FFFFFF"/>
            <w:hideMark/>
          </w:tcPr>
          <w:p w:rsidR="00D40AD2" w:rsidRDefault="00D40AD2">
            <w:pPr>
              <w:ind w:firstLineChars="1050" w:firstLine="295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组织验收、退场</w:t>
            </w:r>
          </w:p>
        </w:tc>
      </w:tr>
    </w:tbl>
    <w:p w:rsidR="00D40AD2" w:rsidRDefault="00D40AD2" w:rsidP="00D40A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</w:rPr>
        <w:t>施工程序：</w:t>
      </w:r>
    </w:p>
    <w:p w:rsidR="00D40AD2" w:rsidRDefault="00D40AD2" w:rsidP="00D40AD2">
      <w:pPr>
        <w:ind w:leftChars="342" w:left="833" w:hangingChars="41" w:hanging="1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  </w:t>
      </w:r>
      <w:r>
        <w:rPr>
          <w:rFonts w:hint="eastAsia"/>
          <w:b/>
          <w:sz w:val="28"/>
          <w:szCs w:val="28"/>
        </w:rPr>
        <w:t>基面处理</w:t>
      </w:r>
      <w:r>
        <w:rPr>
          <w:b/>
          <w:sz w:val="28"/>
          <w:szCs w:val="28"/>
        </w:rPr>
        <w:t>:</w:t>
      </w:r>
    </w:p>
    <w:p w:rsidR="00D40AD2" w:rsidRDefault="00D40AD2" w:rsidP="00D40AD2">
      <w:pPr>
        <w:ind w:left="1509" w:hangingChars="537" w:hanging="15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使用专业机械对现有地坪进行消蜡处理，并对整体基面进行打磨处理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尤其是对于明显凹凸不平整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以及有其他污染物的区域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并对与立墙交界处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尽量使得平直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并将打磨后的基面清洁干净</w:t>
      </w:r>
      <w:r>
        <w:rPr>
          <w:sz w:val="28"/>
          <w:szCs w:val="28"/>
        </w:rPr>
        <w:t>;</w:t>
      </w:r>
    </w:p>
    <w:p w:rsidR="00D40AD2" w:rsidRDefault="00D40AD2" w:rsidP="00D40AD2">
      <w:pPr>
        <w:ind w:firstLineChars="294" w:firstLine="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.2   </w:t>
      </w:r>
      <w:r>
        <w:rPr>
          <w:rFonts w:hint="eastAsia"/>
          <w:b/>
          <w:sz w:val="28"/>
          <w:szCs w:val="28"/>
        </w:rPr>
        <w:t>封闭底涂</w:t>
      </w:r>
      <w:r>
        <w:rPr>
          <w:b/>
          <w:sz w:val="28"/>
          <w:szCs w:val="28"/>
        </w:rPr>
        <w:t>:</w:t>
      </w:r>
    </w:p>
    <w:p w:rsidR="00D40AD2" w:rsidRDefault="00D40AD2" w:rsidP="00D40AD2">
      <w:pPr>
        <w:ind w:left="1647" w:hangingChars="586" w:hanging="164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当基面干燥后，为了使得环氧树脂涂层能够与混凝土基面良好结合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需要涂装一道环氧树脂封闭底涂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彻底封闭混凝土自身的毛细孔洞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施工过程中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应保证涂刷均匀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对于问题区域应进行二次涂刷</w:t>
      </w:r>
    </w:p>
    <w:p w:rsidR="00D40AD2" w:rsidRDefault="00D40AD2" w:rsidP="00D40AD2">
      <w:pPr>
        <w:ind w:leftChars="200" w:left="420" w:firstLineChars="49" w:firstLine="1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</w:t>
      </w:r>
      <w:r>
        <w:rPr>
          <w:rFonts w:hint="eastAsia"/>
          <w:b/>
          <w:sz w:val="28"/>
          <w:szCs w:val="28"/>
        </w:rPr>
        <w:t>重点修补</w:t>
      </w:r>
      <w:r>
        <w:rPr>
          <w:b/>
          <w:sz w:val="28"/>
          <w:szCs w:val="28"/>
        </w:rPr>
        <w:t>:</w:t>
      </w:r>
    </w:p>
    <w:p w:rsidR="00D40AD2" w:rsidRDefault="00D40AD2" w:rsidP="00D40AD2">
      <w:pPr>
        <w:ind w:left="1653" w:hangingChars="588" w:hanging="165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对于原有基面所存在的明显缺陷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应提前使用环氧树脂砂浆提前修补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以尽量使得与其他区域顺利过度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保证最终涂装效果</w:t>
      </w:r>
      <w:r>
        <w:rPr>
          <w:sz w:val="28"/>
          <w:szCs w:val="28"/>
        </w:rPr>
        <w:t>;</w:t>
      </w:r>
    </w:p>
    <w:p w:rsidR="00D40AD2" w:rsidRDefault="00D40AD2" w:rsidP="00D40AD2">
      <w:pPr>
        <w:ind w:firstLineChars="294" w:firstLine="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.4   </w:t>
      </w:r>
      <w:r>
        <w:rPr>
          <w:rFonts w:hint="eastAsia"/>
          <w:b/>
          <w:sz w:val="28"/>
          <w:szCs w:val="28"/>
        </w:rPr>
        <w:t>环氧树脂砂浆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中间涂层</w:t>
      </w:r>
      <w:r>
        <w:rPr>
          <w:b/>
          <w:sz w:val="28"/>
          <w:szCs w:val="28"/>
        </w:rPr>
        <w:t>):</w:t>
      </w:r>
    </w:p>
    <w:p w:rsidR="00D40AD2" w:rsidRDefault="00D40AD2" w:rsidP="00D40AD2">
      <w:pPr>
        <w:ind w:left="1653" w:hangingChars="588" w:hanging="165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>
        <w:rPr>
          <w:rFonts w:hint="eastAsia"/>
          <w:sz w:val="28"/>
          <w:szCs w:val="28"/>
        </w:rPr>
        <w:t>当前期工作经过检查无误后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使用现场调制的环氧树脂砂浆均匀地在整个基面上批刮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道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以加强整体涂层的耐碾压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耐冲击的能力</w:t>
      </w:r>
      <w:r>
        <w:rPr>
          <w:sz w:val="28"/>
          <w:szCs w:val="28"/>
        </w:rPr>
        <w:t>;</w:t>
      </w:r>
    </w:p>
    <w:p w:rsidR="00D40AD2" w:rsidRDefault="00D40AD2" w:rsidP="00D40AD2">
      <w:pPr>
        <w:ind w:leftChars="399" w:left="1504" w:hangingChars="237" w:hanging="6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   </w:t>
      </w:r>
      <w:r>
        <w:rPr>
          <w:rFonts w:hint="eastAsia"/>
          <w:b/>
          <w:sz w:val="28"/>
          <w:szCs w:val="28"/>
        </w:rPr>
        <w:t>修补</w:t>
      </w:r>
    </w:p>
    <w:p w:rsidR="00D40AD2" w:rsidRDefault="00D40AD2" w:rsidP="00D40AD2">
      <w:pPr>
        <w:ind w:leftChars="717" w:left="1506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当中间图层完全固化后，进行修补，打磨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清洁。</w:t>
      </w:r>
    </w:p>
    <w:p w:rsidR="00D40AD2" w:rsidRDefault="00D40AD2" w:rsidP="00D40AD2">
      <w:pPr>
        <w:ind w:leftChars="399" w:left="1502" w:hangingChars="237" w:hanging="664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>
        <w:rPr>
          <w:rFonts w:hint="eastAsia"/>
          <w:b/>
          <w:sz w:val="28"/>
          <w:szCs w:val="28"/>
        </w:rPr>
        <w:t>面漆</w:t>
      </w:r>
      <w:r>
        <w:rPr>
          <w:b/>
          <w:sz w:val="28"/>
          <w:szCs w:val="28"/>
        </w:rPr>
        <w:t>:</w:t>
      </w:r>
    </w:p>
    <w:p w:rsidR="00D40AD2" w:rsidRDefault="00D40AD2" w:rsidP="00D40AD2">
      <w:pPr>
        <w:ind w:leftChars="770" w:left="1617"/>
        <w:rPr>
          <w:sz w:val="28"/>
          <w:szCs w:val="28"/>
        </w:rPr>
      </w:pPr>
      <w:r>
        <w:rPr>
          <w:rFonts w:hint="eastAsia"/>
          <w:sz w:val="28"/>
          <w:szCs w:val="28"/>
        </w:rPr>
        <w:t>当腻子层完全固化以后，经检查达到可以涂装面涂时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将无溶剂面漆采取</w:t>
      </w:r>
      <w:r w:rsidR="00B81583">
        <w:rPr>
          <w:rFonts w:hint="eastAsia"/>
          <w:sz w:val="28"/>
          <w:szCs w:val="28"/>
        </w:rPr>
        <w:t>刮涂一道</w:t>
      </w:r>
      <w:r>
        <w:rPr>
          <w:rFonts w:hint="eastAsia"/>
          <w:sz w:val="28"/>
          <w:szCs w:val="28"/>
        </w:rPr>
        <w:t>滚涂</w:t>
      </w:r>
      <w:r w:rsidR="00B81583">
        <w:rPr>
          <w:rFonts w:hint="eastAsia"/>
          <w:sz w:val="28"/>
          <w:szCs w:val="28"/>
        </w:rPr>
        <w:t>一道</w:t>
      </w:r>
      <w:r>
        <w:rPr>
          <w:rFonts w:hint="eastAsia"/>
          <w:sz w:val="28"/>
          <w:szCs w:val="28"/>
        </w:rPr>
        <w:t>的工艺，将所设定的面漆均匀的涂到表面上。</w:t>
      </w:r>
    </w:p>
    <w:p w:rsidR="00D40AD2" w:rsidRDefault="00D40AD2" w:rsidP="00D40AD2">
      <w:pPr>
        <w:ind w:firstLineChars="343" w:firstLine="964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rFonts w:hint="eastAsia"/>
          <w:b/>
          <w:sz w:val="28"/>
          <w:szCs w:val="28"/>
        </w:rPr>
        <w:t>画线</w:t>
      </w:r>
      <w:r>
        <w:rPr>
          <w:b/>
          <w:sz w:val="28"/>
          <w:szCs w:val="28"/>
        </w:rPr>
        <w:t>:</w:t>
      </w:r>
    </w:p>
    <w:p w:rsidR="00D40AD2" w:rsidRDefault="00D40AD2" w:rsidP="00D40AD2">
      <w:pPr>
        <w:ind w:leftChars="800"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当涂层固化并可行人以后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使用分色纸在通道进行通道线的标画工作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建议的宽度为</w:t>
      </w:r>
      <w:r>
        <w:rPr>
          <w:sz w:val="28"/>
          <w:szCs w:val="28"/>
        </w:rPr>
        <w:t>12---15</w:t>
      </w:r>
      <w:r>
        <w:rPr>
          <w:rFonts w:hint="eastAsia"/>
          <w:sz w:val="28"/>
          <w:szCs w:val="28"/>
        </w:rPr>
        <w:t>厘米合适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采用中黄色环氧树脂地坪漆进行涂刷</w:t>
      </w:r>
      <w:r>
        <w:rPr>
          <w:sz w:val="28"/>
          <w:szCs w:val="28"/>
        </w:rPr>
        <w:t>;</w:t>
      </w:r>
    </w:p>
    <w:p w:rsidR="00D40AD2" w:rsidRDefault="00D40AD2" w:rsidP="00D40AD2">
      <w:pPr>
        <w:ind w:firstLineChars="343" w:firstLine="964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rFonts w:hint="eastAsia"/>
          <w:b/>
          <w:sz w:val="28"/>
          <w:szCs w:val="28"/>
        </w:rPr>
        <w:t>成品保护</w:t>
      </w:r>
      <w:r>
        <w:rPr>
          <w:b/>
          <w:sz w:val="28"/>
          <w:szCs w:val="28"/>
        </w:rPr>
        <w:t>:</w:t>
      </w:r>
    </w:p>
    <w:p w:rsidR="00D40AD2" w:rsidRDefault="00D40AD2" w:rsidP="00D40AD2">
      <w:pPr>
        <w:ind w:left="1515" w:hangingChars="539" w:hanging="151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无论什么样的好产品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在未正式投入使用之前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都需要一定程度的产品保护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同样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由于环氧树脂地坪材料属于常温状态下自然固化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达到行人的条件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正常需要两天时间</w:t>
      </w:r>
      <w:r>
        <w:rPr>
          <w:sz w:val="28"/>
          <w:szCs w:val="28"/>
        </w:rPr>
        <w:t>,,</w:t>
      </w:r>
      <w:r>
        <w:rPr>
          <w:rFonts w:hint="eastAsia"/>
          <w:sz w:val="28"/>
          <w:szCs w:val="28"/>
        </w:rPr>
        <w:t>在此期间如果强行通行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可能会对涂层产生伤害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影响产品的总体使用寿命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所以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建议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当整个工程涂刷完毕后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至少应该保持两天时间静避</w:t>
      </w:r>
      <w:r>
        <w:rPr>
          <w:rFonts w:hint="eastAsia"/>
          <w:sz w:val="28"/>
          <w:szCs w:val="28"/>
        </w:rPr>
        <w:t>.</w:t>
      </w:r>
    </w:p>
    <w:p w:rsidR="004A1E29" w:rsidRDefault="004A1E29" w:rsidP="004A1E29">
      <w:pPr>
        <w:ind w:firstLineChars="400" w:firstLine="1446"/>
        <w:rPr>
          <w:b/>
          <w:sz w:val="36"/>
          <w:szCs w:val="36"/>
        </w:rPr>
      </w:pPr>
    </w:p>
    <w:p w:rsidR="004A1E29" w:rsidRDefault="004A1E29" w:rsidP="004A1E29">
      <w:pPr>
        <w:ind w:firstLineChars="400" w:firstLine="1446"/>
        <w:rPr>
          <w:b/>
          <w:sz w:val="36"/>
          <w:szCs w:val="36"/>
        </w:rPr>
      </w:pPr>
    </w:p>
    <w:p w:rsidR="004A1E29" w:rsidRDefault="004A1E29" w:rsidP="004A1E29">
      <w:pPr>
        <w:ind w:firstLineChars="400" w:firstLine="144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溶剂型环氧树脂薄涂地坪施工方案</w:t>
      </w:r>
    </w:p>
    <w:p w:rsidR="004A1E29" w:rsidRDefault="004A1E29" w:rsidP="004A1E29">
      <w:pPr>
        <w:rPr>
          <w:b/>
          <w:sz w:val="32"/>
          <w:szCs w:val="32"/>
        </w:rPr>
      </w:pPr>
    </w:p>
    <w:p w:rsidR="004A1E29" w:rsidRDefault="004A1E29" w:rsidP="004A1E29">
      <w:pPr>
        <w:ind w:left="1120" w:hangingChars="400" w:hanging="1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b/>
          <w:sz w:val="32"/>
          <w:szCs w:val="32"/>
        </w:rPr>
        <w:t>一</w:t>
      </w:r>
      <w:r>
        <w:rPr>
          <w:b/>
          <w:sz w:val="32"/>
          <w:szCs w:val="32"/>
        </w:rPr>
        <w:t xml:space="preserve">. </w:t>
      </w:r>
      <w:r>
        <w:rPr>
          <w:rFonts w:hint="eastAsia"/>
          <w:b/>
          <w:sz w:val="32"/>
          <w:szCs w:val="32"/>
        </w:rPr>
        <w:t>施工方案</w:t>
      </w:r>
    </w:p>
    <w:p w:rsidR="004A1E29" w:rsidRDefault="004A1E29" w:rsidP="004A1E29">
      <w:pPr>
        <w:ind w:firstLineChars="343" w:firstLine="9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>施工准备</w:t>
      </w:r>
    </w:p>
    <w:p w:rsidR="004A1E29" w:rsidRDefault="004A1E29" w:rsidP="004A1E29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rFonts w:hint="eastAsia"/>
          <w:sz w:val="28"/>
          <w:szCs w:val="28"/>
        </w:rPr>
        <w:t>确定具体的施工工期；</w:t>
      </w:r>
    </w:p>
    <w:p w:rsidR="004A1E29" w:rsidRDefault="004A1E29" w:rsidP="004A1E29">
      <w:pPr>
        <w:ind w:left="855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rFonts w:hint="eastAsia"/>
          <w:sz w:val="28"/>
          <w:szCs w:val="28"/>
        </w:rPr>
        <w:t>确定实际施工要素，包括面积、颜色、施工方法、对目前基面以及最终涂层的要求等有关施工细节问题；</w:t>
      </w:r>
    </w:p>
    <w:p w:rsidR="004A1E29" w:rsidRDefault="004A1E29" w:rsidP="004A1E29">
      <w:pPr>
        <w:ind w:leftChars="400" w:left="1120" w:hangingChars="100" w:hanging="280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rFonts w:hint="eastAsia"/>
          <w:sz w:val="28"/>
          <w:szCs w:val="28"/>
        </w:rPr>
        <w:t>安排合理的人员、设备，以及材料的试配，通常需要三天准备时间；</w:t>
      </w:r>
    </w:p>
    <w:p w:rsidR="004A1E29" w:rsidRDefault="004A1E29" w:rsidP="004A1E29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rFonts w:hint="eastAsia"/>
          <w:sz w:val="28"/>
          <w:szCs w:val="28"/>
        </w:rPr>
        <w:t>提前协商好地坪以及现场的成品保护措施。</w:t>
      </w:r>
    </w:p>
    <w:p w:rsidR="004A1E29" w:rsidRDefault="004A1E29" w:rsidP="004A1E29">
      <w:pPr>
        <w:rPr>
          <w:b/>
          <w:sz w:val="28"/>
          <w:szCs w:val="28"/>
        </w:rPr>
      </w:pPr>
    </w:p>
    <w:p w:rsidR="004A1E29" w:rsidRDefault="004A1E29" w:rsidP="004A1E29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二</w:t>
      </w:r>
      <w:r>
        <w:rPr>
          <w:b/>
          <w:sz w:val="32"/>
          <w:szCs w:val="32"/>
        </w:rPr>
        <w:t xml:space="preserve">. </w:t>
      </w:r>
      <w:r>
        <w:rPr>
          <w:rFonts w:hint="eastAsia"/>
          <w:b/>
          <w:sz w:val="32"/>
          <w:szCs w:val="32"/>
        </w:rPr>
        <w:t>施工程序：</w:t>
      </w:r>
    </w:p>
    <w:p w:rsidR="004A1E29" w:rsidRDefault="004A1E29" w:rsidP="004A1E29">
      <w:pPr>
        <w:ind w:leftChars="342" w:left="833" w:hangingChars="41" w:hanging="1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  </w:t>
      </w:r>
      <w:r>
        <w:rPr>
          <w:rFonts w:hint="eastAsia"/>
          <w:b/>
          <w:sz w:val="28"/>
          <w:szCs w:val="28"/>
        </w:rPr>
        <w:t>基面处理</w:t>
      </w:r>
      <w:r>
        <w:rPr>
          <w:b/>
          <w:sz w:val="28"/>
          <w:szCs w:val="28"/>
        </w:rPr>
        <w:t>:</w:t>
      </w:r>
    </w:p>
    <w:p w:rsidR="004A1E29" w:rsidRDefault="004A1E29" w:rsidP="004A1E29">
      <w:pPr>
        <w:ind w:left="1509" w:hangingChars="537" w:hanging="15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使用专业机械对整体基面进行打磨处理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尤其是对于明显凹凸不平整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以及有其他污染物的区域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并对与立墙交界处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尽量使得平直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并将打磨后的基面清洁干净。</w:t>
      </w:r>
    </w:p>
    <w:p w:rsidR="004A1E29" w:rsidRDefault="004A1E29" w:rsidP="004A1E29">
      <w:pPr>
        <w:ind w:firstLineChars="294" w:firstLine="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.2   </w:t>
      </w:r>
      <w:r>
        <w:rPr>
          <w:rFonts w:hint="eastAsia"/>
          <w:b/>
          <w:sz w:val="28"/>
          <w:szCs w:val="28"/>
        </w:rPr>
        <w:t>封闭底涂</w:t>
      </w:r>
      <w:r>
        <w:rPr>
          <w:b/>
          <w:sz w:val="28"/>
          <w:szCs w:val="28"/>
        </w:rPr>
        <w:t>:</w:t>
      </w:r>
    </w:p>
    <w:p w:rsidR="004A1E29" w:rsidRDefault="004A1E29" w:rsidP="004A1E29">
      <w:pPr>
        <w:ind w:left="1647" w:hangingChars="586" w:hanging="164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当基面干燥后，为了使得环氧树脂涂层能够与混凝土基面良好结合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需要涂装一道环氧树脂封闭底涂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彻底封闭混凝土自身的毛细孔洞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施工过程中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应保证涂刷均匀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对于问题区域应进行二次涂刷。</w:t>
      </w:r>
    </w:p>
    <w:p w:rsidR="004A1E29" w:rsidRDefault="004A1E29" w:rsidP="004A1E29">
      <w:pPr>
        <w:ind w:leftChars="200" w:left="420" w:firstLineChars="49" w:firstLine="1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  </w:t>
      </w:r>
      <w:r>
        <w:rPr>
          <w:rFonts w:hint="eastAsia"/>
          <w:b/>
          <w:sz w:val="28"/>
          <w:szCs w:val="28"/>
        </w:rPr>
        <w:t>重点修补</w:t>
      </w:r>
      <w:r>
        <w:rPr>
          <w:b/>
          <w:sz w:val="28"/>
          <w:szCs w:val="28"/>
        </w:rPr>
        <w:t>:</w:t>
      </w:r>
    </w:p>
    <w:p w:rsidR="004A1E29" w:rsidRDefault="004A1E29" w:rsidP="004A1E29">
      <w:pPr>
        <w:ind w:left="1653" w:hangingChars="588" w:hanging="165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对于原有基面所存在的明显缺陷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应提前使用环氧树脂砂浆提前修补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以尽量使得与其他区域顺利过度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保证最终涂装效果。</w:t>
      </w:r>
    </w:p>
    <w:p w:rsidR="004A1E29" w:rsidRDefault="004A1E29" w:rsidP="004A1E29">
      <w:pPr>
        <w:ind w:firstLineChars="294" w:firstLine="8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.4   </w:t>
      </w:r>
      <w:r>
        <w:rPr>
          <w:rFonts w:hint="eastAsia"/>
          <w:b/>
          <w:sz w:val="28"/>
          <w:szCs w:val="28"/>
        </w:rPr>
        <w:t>环氧树脂砂浆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中间涂层</w:t>
      </w:r>
      <w:r>
        <w:rPr>
          <w:b/>
          <w:sz w:val="28"/>
          <w:szCs w:val="28"/>
        </w:rPr>
        <w:t>):</w:t>
      </w:r>
    </w:p>
    <w:p w:rsidR="004A1E29" w:rsidRDefault="004A1E29" w:rsidP="004A1E29">
      <w:pPr>
        <w:ind w:left="1653" w:hangingChars="588" w:hanging="165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当前期工作经过检查无误后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使用现场调制的环氧树脂砂浆均匀地在整个基面上批刮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道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以加强整体涂层的耐碾压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耐冲击的能力。</w:t>
      </w:r>
    </w:p>
    <w:p w:rsidR="004A1E29" w:rsidRDefault="004A1E29" w:rsidP="004A1E29">
      <w:pPr>
        <w:ind w:firstLineChars="392" w:firstLine="1102"/>
        <w:rPr>
          <w:b/>
          <w:sz w:val="28"/>
          <w:szCs w:val="28"/>
        </w:rPr>
      </w:pPr>
    </w:p>
    <w:p w:rsidR="004A1E29" w:rsidRDefault="004A1E29" w:rsidP="004A1E29">
      <w:pPr>
        <w:ind w:firstLineChars="392" w:firstLine="1102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rFonts w:hint="eastAsia"/>
          <w:b/>
          <w:sz w:val="28"/>
          <w:szCs w:val="28"/>
        </w:rPr>
        <w:t>环氧树脂腻子层</w:t>
      </w:r>
      <w:r>
        <w:rPr>
          <w:b/>
          <w:sz w:val="28"/>
          <w:szCs w:val="28"/>
        </w:rPr>
        <w:t>:</w:t>
      </w:r>
    </w:p>
    <w:p w:rsidR="004A1E29" w:rsidRDefault="004A1E29" w:rsidP="004A1E29">
      <w:pPr>
        <w:ind w:left="1653" w:hangingChars="588" w:hanging="1653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当环氧中涂完全干透后，使用环氧树脂腻子进行批刮一道。</w:t>
      </w:r>
    </w:p>
    <w:p w:rsidR="004A1E29" w:rsidRDefault="004A1E29" w:rsidP="004A1E29">
      <w:pPr>
        <w:ind w:leftChars="399" w:left="1502" w:hangingChars="237" w:hanging="664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b/>
          <w:sz w:val="28"/>
          <w:szCs w:val="28"/>
        </w:rPr>
        <w:t>面漆</w:t>
      </w:r>
      <w:r>
        <w:rPr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遍）</w:t>
      </w:r>
    </w:p>
    <w:p w:rsidR="004A1E29" w:rsidRDefault="004A1E29" w:rsidP="004A1E29">
      <w:pPr>
        <w:ind w:leftChars="621" w:left="1304"/>
        <w:rPr>
          <w:sz w:val="28"/>
          <w:szCs w:val="28"/>
        </w:rPr>
      </w:pPr>
      <w:r>
        <w:rPr>
          <w:rFonts w:hint="eastAsia"/>
          <w:sz w:val="28"/>
          <w:szCs w:val="28"/>
        </w:rPr>
        <w:t>将双组份面漆搅拌均匀，用刮刀均匀的刮涂一遍</w:t>
      </w:r>
      <w:r>
        <w:rPr>
          <w:sz w:val="28"/>
          <w:szCs w:val="28"/>
        </w:rPr>
        <w:t>;</w:t>
      </w:r>
      <w:r>
        <w:rPr>
          <w:rFonts w:hint="eastAsia"/>
          <w:sz w:val="28"/>
          <w:szCs w:val="28"/>
        </w:rPr>
        <w:t>用专业滚筒工人一字排开，保持力度，均匀涂刷一遍。</w:t>
      </w:r>
    </w:p>
    <w:p w:rsidR="004A1E29" w:rsidRDefault="004A1E29" w:rsidP="004A1E29">
      <w:pPr>
        <w:ind w:firstLineChars="343" w:firstLine="964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rFonts w:hint="eastAsia"/>
          <w:b/>
          <w:sz w:val="28"/>
          <w:szCs w:val="28"/>
        </w:rPr>
        <w:t>画线</w:t>
      </w:r>
      <w:r>
        <w:rPr>
          <w:b/>
          <w:sz w:val="28"/>
          <w:szCs w:val="28"/>
        </w:rPr>
        <w:t>:</w:t>
      </w:r>
    </w:p>
    <w:p w:rsidR="004A1E29" w:rsidRDefault="004A1E29" w:rsidP="004A1E29">
      <w:pPr>
        <w:ind w:leftChars="533" w:left="1119"/>
        <w:rPr>
          <w:sz w:val="28"/>
          <w:szCs w:val="28"/>
        </w:rPr>
      </w:pPr>
      <w:r>
        <w:rPr>
          <w:rFonts w:hint="eastAsia"/>
          <w:sz w:val="28"/>
          <w:szCs w:val="28"/>
        </w:rPr>
        <w:t>当涂层固化并可行人以后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使用分色纸在通道进行通道线的标线工作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建议的宽度为</w:t>
      </w:r>
      <w:r>
        <w:rPr>
          <w:sz w:val="28"/>
          <w:szCs w:val="28"/>
        </w:rPr>
        <w:t>12---15</w:t>
      </w:r>
      <w:r>
        <w:rPr>
          <w:rFonts w:hint="eastAsia"/>
          <w:sz w:val="28"/>
          <w:szCs w:val="28"/>
        </w:rPr>
        <w:t>厘米合适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采用黄色标线漆进行涂刷。</w:t>
      </w:r>
    </w:p>
    <w:p w:rsidR="004A1E29" w:rsidRDefault="004A1E29" w:rsidP="004A1E29">
      <w:pPr>
        <w:ind w:left="1509" w:hangingChars="539" w:hanging="1509"/>
        <w:rPr>
          <w:sz w:val="28"/>
          <w:szCs w:val="28"/>
        </w:rPr>
      </w:pPr>
    </w:p>
    <w:p w:rsidR="004A1E29" w:rsidRDefault="004A1E29" w:rsidP="004A1E29">
      <w:pPr>
        <w:ind w:left="1509" w:hangingChars="539" w:hanging="1509"/>
        <w:rPr>
          <w:sz w:val="28"/>
          <w:szCs w:val="28"/>
        </w:rPr>
      </w:pPr>
    </w:p>
    <w:p w:rsidR="00D40AD2" w:rsidRPr="00E70488" w:rsidRDefault="00D40AD2" w:rsidP="00D40AD2">
      <w:pPr>
        <w:ind w:left="1509" w:hangingChars="539" w:hanging="1509"/>
        <w:rPr>
          <w:sz w:val="28"/>
          <w:szCs w:val="28"/>
        </w:rPr>
      </w:pPr>
    </w:p>
    <w:p w:rsidR="00820400" w:rsidRPr="00E70488" w:rsidRDefault="00820400">
      <w:pPr>
        <w:rPr>
          <w:sz w:val="28"/>
          <w:szCs w:val="28"/>
        </w:rPr>
      </w:pPr>
    </w:p>
    <w:sectPr w:rsidR="00820400" w:rsidRPr="00E70488" w:rsidSect="00820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04" w:rsidRDefault="00941604" w:rsidP="00CB13B6">
      <w:r>
        <w:separator/>
      </w:r>
    </w:p>
  </w:endnote>
  <w:endnote w:type="continuationSeparator" w:id="1">
    <w:p w:rsidR="00941604" w:rsidRDefault="00941604" w:rsidP="00CB1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04" w:rsidRDefault="00941604" w:rsidP="00CB13B6">
      <w:r>
        <w:separator/>
      </w:r>
    </w:p>
  </w:footnote>
  <w:footnote w:type="continuationSeparator" w:id="1">
    <w:p w:rsidR="00941604" w:rsidRDefault="00941604" w:rsidP="00CB1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90F"/>
    <w:multiLevelType w:val="hybridMultilevel"/>
    <w:tmpl w:val="4F9CA4D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D5854"/>
    <w:multiLevelType w:val="hybridMultilevel"/>
    <w:tmpl w:val="F138B99A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1" w:tplc="CABAD0AA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宋体" w:eastAsia="宋体" w:hAnsi="宋体" w:cs="Times New Roman" w:hint="eastAsia"/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A1B8B"/>
    <w:multiLevelType w:val="hybridMultilevel"/>
    <w:tmpl w:val="C06A4268"/>
    <w:lvl w:ilvl="0" w:tplc="DB0AAE14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EF10DC"/>
    <w:multiLevelType w:val="hybridMultilevel"/>
    <w:tmpl w:val="2EE0ADFC"/>
    <w:lvl w:ilvl="0" w:tplc="04090001">
      <w:start w:val="1"/>
      <w:numFmt w:val="bullet"/>
      <w:lvlText w:val=""/>
      <w:lvlJc w:val="left"/>
      <w:pPr>
        <w:tabs>
          <w:tab w:val="num" w:pos="1275"/>
        </w:tabs>
        <w:ind w:left="1275" w:hanging="420"/>
      </w:pPr>
      <w:rPr>
        <w:rFonts w:ascii="Bookshelf Symbol 7" w:hAnsi="Bookshelf Symbol 7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27C2D"/>
    <w:multiLevelType w:val="hybridMultilevel"/>
    <w:tmpl w:val="39A4B3BC"/>
    <w:lvl w:ilvl="0" w:tplc="04090001">
      <w:start w:val="1"/>
      <w:numFmt w:val="bullet"/>
      <w:lvlText w:val=""/>
      <w:lvlJc w:val="left"/>
      <w:pPr>
        <w:tabs>
          <w:tab w:val="num" w:pos="1264"/>
        </w:tabs>
        <w:ind w:left="1264" w:hanging="420"/>
      </w:pPr>
      <w:rPr>
        <w:rFonts w:ascii="Bookshelf Symbol 7" w:hAnsi="Bookshelf Symbol 7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46662"/>
    <w:multiLevelType w:val="hybridMultilevel"/>
    <w:tmpl w:val="62445FC8"/>
    <w:lvl w:ilvl="0" w:tplc="04090001">
      <w:start w:val="1"/>
      <w:numFmt w:val="bullet"/>
      <w:lvlText w:val=""/>
      <w:lvlJc w:val="left"/>
      <w:pPr>
        <w:tabs>
          <w:tab w:val="num" w:pos="1275"/>
        </w:tabs>
        <w:ind w:left="1275" w:hanging="420"/>
      </w:pPr>
      <w:rPr>
        <w:rFonts w:ascii="Bookshelf Symbol 7" w:hAnsi="Bookshelf Symbol 7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254"/>
    <w:rsid w:val="000118B9"/>
    <w:rsid w:val="000C379B"/>
    <w:rsid w:val="00186E02"/>
    <w:rsid w:val="001F1B46"/>
    <w:rsid w:val="0047272C"/>
    <w:rsid w:val="004A1E29"/>
    <w:rsid w:val="00651254"/>
    <w:rsid w:val="00820400"/>
    <w:rsid w:val="00840BF0"/>
    <w:rsid w:val="008C7ECA"/>
    <w:rsid w:val="00941604"/>
    <w:rsid w:val="009D6444"/>
    <w:rsid w:val="00AF3083"/>
    <w:rsid w:val="00B81583"/>
    <w:rsid w:val="00C42CF5"/>
    <w:rsid w:val="00CB13B6"/>
    <w:rsid w:val="00D40AD2"/>
    <w:rsid w:val="00D74519"/>
    <w:rsid w:val="00DB5EAE"/>
    <w:rsid w:val="00E70488"/>
    <w:rsid w:val="00EB1A1C"/>
    <w:rsid w:val="00ED7B4D"/>
    <w:rsid w:val="00FA107C"/>
    <w:rsid w:val="00FB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BF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B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13B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1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13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2016-03-17T01:14:00Z</dcterms:created>
  <dcterms:modified xsi:type="dcterms:W3CDTF">2016-03-17T01:14:00Z</dcterms:modified>
</cp:coreProperties>
</file>